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宋体" w:hAnsi="宋体" w:eastAsiaTheme="minorEastAsia"/>
          <w:b/>
          <w:sz w:val="32"/>
          <w:szCs w:val="32"/>
          <w:lang w:eastAsia="zh-CN"/>
        </w:rPr>
      </w:pPr>
      <w:r>
        <w:rPr>
          <w:rFonts w:hint="eastAsia" w:ascii="宋体" w:hAnsi="宋体"/>
          <w:b/>
          <w:sz w:val="32"/>
          <w:szCs w:val="32"/>
        </w:rPr>
        <w:t>《</w:t>
      </w:r>
      <w:r>
        <w:rPr>
          <w:rFonts w:hint="eastAsia" w:ascii="宋体" w:hAnsi="宋体" w:eastAsia="宋体"/>
          <w:b/>
          <w:sz w:val="32"/>
          <w:szCs w:val="32"/>
          <w:lang w:val="en-US" w:eastAsia="zh-CN"/>
        </w:rPr>
        <w:t>当代中国社会问题</w:t>
      </w:r>
      <w:r>
        <w:rPr>
          <w:rFonts w:hint="eastAsia" w:ascii="宋体" w:hAnsi="宋体"/>
          <w:b/>
          <w:sz w:val="32"/>
          <w:szCs w:val="32"/>
        </w:rPr>
        <w:t>》课程教学大纲</w:t>
      </w:r>
    </w:p>
    <w:tbl>
      <w:tblPr>
        <w:tblStyle w:val="7"/>
        <w:tblW w:w="94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203"/>
        <w:gridCol w:w="369"/>
        <w:gridCol w:w="623"/>
        <w:gridCol w:w="1550"/>
        <w:gridCol w:w="2376"/>
        <w:gridCol w:w="893"/>
        <w:gridCol w:w="490"/>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课程名称：</w:t>
            </w:r>
            <w:r>
              <w:rPr>
                <w:rFonts w:hint="eastAsia" w:ascii="宋体" w:hAnsi="宋体" w:eastAsia="宋体"/>
                <w:b w:val="0"/>
                <w:bCs/>
                <w:sz w:val="21"/>
                <w:szCs w:val="21"/>
                <w:lang w:val="en-US" w:eastAsia="zh-CN"/>
              </w:rPr>
              <w:t>当代中国社会问题研究</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课程类别（必修/选修）：</w:t>
            </w:r>
            <w:r>
              <w:rPr>
                <w:rFonts w:hint="eastAsia" w:ascii="宋体" w:hAnsi="宋体" w:eastAsia="宋体"/>
                <w:b w:val="0"/>
                <w:bCs/>
                <w:sz w:val="21"/>
                <w:szCs w:val="21"/>
                <w:lang w:val="en-US" w:eastAsia="zh-CN"/>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课程英文名称：</w:t>
            </w:r>
            <w:r>
              <w:rPr>
                <w:rFonts w:hint="eastAsia" w:ascii="宋体" w:hAnsi="宋体" w:eastAsia="宋体" w:cs="宋体"/>
                <w:b w:val="0"/>
                <w:i w:val="0"/>
                <w:caps w:val="0"/>
                <w:color w:val="000000"/>
                <w:spacing w:val="0"/>
                <w:sz w:val="18"/>
                <w:szCs w:val="18"/>
                <w:shd w:val="clear" w:fill="FFFFFF"/>
                <w:lang w:val="en-US" w:eastAsia="zh-CN"/>
              </w:rPr>
              <w:t>R</w:t>
            </w:r>
            <w:r>
              <w:rPr>
                <w:rFonts w:ascii="宋体" w:hAnsi="宋体" w:eastAsia="宋体" w:cs="宋体"/>
                <w:b w:val="0"/>
                <w:i w:val="0"/>
                <w:caps w:val="0"/>
                <w:color w:val="000000"/>
                <w:spacing w:val="0"/>
                <w:sz w:val="18"/>
                <w:szCs w:val="18"/>
                <w:shd w:val="clear" w:fill="FFFFFF"/>
              </w:rPr>
              <w:t xml:space="preserve">esearch on </w:t>
            </w:r>
            <w:r>
              <w:rPr>
                <w:rFonts w:hint="eastAsia" w:ascii="宋体" w:hAnsi="宋体" w:eastAsia="宋体" w:cs="宋体"/>
                <w:b w:val="0"/>
                <w:i w:val="0"/>
                <w:caps w:val="0"/>
                <w:color w:val="000000"/>
                <w:spacing w:val="0"/>
                <w:sz w:val="18"/>
                <w:szCs w:val="18"/>
                <w:shd w:val="clear" w:fill="FFFFFF"/>
                <w:lang w:val="en-US" w:eastAsia="zh-CN"/>
              </w:rPr>
              <w:t>S</w:t>
            </w:r>
            <w:r>
              <w:rPr>
                <w:rFonts w:ascii="宋体" w:hAnsi="宋体" w:eastAsia="宋体" w:cs="宋体"/>
                <w:b w:val="0"/>
                <w:i w:val="0"/>
                <w:caps w:val="0"/>
                <w:color w:val="000000"/>
                <w:spacing w:val="0"/>
                <w:sz w:val="18"/>
                <w:szCs w:val="18"/>
                <w:shd w:val="clear" w:fill="FFFFFF"/>
              </w:rPr>
              <w:t xml:space="preserve">ocial </w:t>
            </w:r>
            <w:r>
              <w:rPr>
                <w:rFonts w:hint="eastAsia" w:ascii="宋体" w:hAnsi="宋体" w:eastAsia="宋体" w:cs="宋体"/>
                <w:b w:val="0"/>
                <w:i w:val="0"/>
                <w:caps w:val="0"/>
                <w:color w:val="000000"/>
                <w:spacing w:val="0"/>
                <w:sz w:val="18"/>
                <w:szCs w:val="18"/>
                <w:shd w:val="clear" w:fill="FFFFFF"/>
                <w:lang w:val="en-US" w:eastAsia="zh-CN"/>
              </w:rPr>
              <w:t>P</w:t>
            </w:r>
            <w:r>
              <w:rPr>
                <w:rFonts w:ascii="宋体" w:hAnsi="宋体" w:eastAsia="宋体" w:cs="宋体"/>
                <w:b w:val="0"/>
                <w:i w:val="0"/>
                <w:caps w:val="0"/>
                <w:color w:val="000000"/>
                <w:spacing w:val="0"/>
                <w:sz w:val="18"/>
                <w:szCs w:val="18"/>
                <w:shd w:val="clear" w:fill="FFFFFF"/>
              </w:rPr>
              <w:t xml:space="preserve">roblems in </w:t>
            </w:r>
            <w:r>
              <w:rPr>
                <w:rFonts w:hint="eastAsia" w:ascii="宋体" w:hAnsi="宋体" w:eastAsia="宋体" w:cs="宋体"/>
                <w:b w:val="0"/>
                <w:i w:val="0"/>
                <w:caps w:val="0"/>
                <w:color w:val="000000"/>
                <w:spacing w:val="0"/>
                <w:sz w:val="18"/>
                <w:szCs w:val="18"/>
                <w:shd w:val="clear" w:fill="FFFFFF"/>
                <w:lang w:val="en-US" w:eastAsia="zh-CN"/>
              </w:rPr>
              <w:t>C</w:t>
            </w:r>
            <w:bookmarkStart w:id="0" w:name="_GoBack"/>
            <w:bookmarkEnd w:id="0"/>
            <w:r>
              <w:rPr>
                <w:rFonts w:ascii="宋体" w:hAnsi="宋体" w:eastAsia="宋体" w:cs="宋体"/>
                <w:b w:val="0"/>
                <w:i w:val="0"/>
                <w:caps w:val="0"/>
                <w:color w:val="000000"/>
                <w:spacing w:val="0"/>
                <w:sz w:val="18"/>
                <w:szCs w:val="18"/>
                <w:shd w:val="clear" w:fill="FFFFFF"/>
              </w:rPr>
              <w:t>ontemporary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总学时/周学时/学分：</w:t>
            </w:r>
            <w:r>
              <w:rPr>
                <w:rFonts w:hint="eastAsia" w:ascii="宋体" w:hAnsi="宋体" w:eastAsia="宋体"/>
                <w:b/>
                <w:sz w:val="21"/>
                <w:szCs w:val="21"/>
                <w:lang w:val="en-US" w:eastAsia="zh-CN"/>
              </w:rPr>
              <w:t>36/3/2</w:t>
            </w:r>
          </w:p>
        </w:tc>
        <w:tc>
          <w:tcPr>
            <w:tcW w:w="4850" w:type="dxa"/>
            <w:gridSpan w:val="4"/>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其中实验学时：</w:t>
            </w:r>
            <w:r>
              <w:rPr>
                <w:rFonts w:hint="eastAsia" w:ascii="宋体" w:hAnsi="宋体" w:eastAsia="宋体"/>
                <w:b w:val="0"/>
                <w:bCs/>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先修课程：</w:t>
            </w:r>
            <w:r>
              <w:rPr>
                <w:rFonts w:hint="eastAsia" w:ascii="宋体" w:hAnsi="宋体" w:eastAsia="宋体"/>
                <w:b w:val="0"/>
                <w:bCs/>
                <w:sz w:val="21"/>
                <w:szCs w:val="21"/>
                <w:lang w:val="en-US" w:eastAsia="zh-CN"/>
              </w:rPr>
              <w:t xml:space="preserve"> 社会学概论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授课时间：</w:t>
            </w:r>
            <w:r>
              <w:rPr>
                <w:rFonts w:hint="eastAsia" w:ascii="宋体" w:hAnsi="宋体"/>
                <w:b w:val="0"/>
                <w:bCs/>
                <w:szCs w:val="21"/>
                <w:lang w:val="en-US" w:eastAsia="zh-CN"/>
              </w:rPr>
              <w:t>星期三第5-6节（单周）星期五第5-5</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授课地点：</w:t>
            </w:r>
            <w:r>
              <w:rPr>
                <w:rFonts w:hint="eastAsia" w:ascii="宋体" w:hAnsi="宋体"/>
                <w:b w:val="0"/>
                <w:bCs/>
                <w:szCs w:val="21"/>
                <w:lang w:val="en-US" w:eastAsia="zh-CN"/>
              </w:rPr>
              <w:t>莞城校区2402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rPr>
            </w:pPr>
            <w:r>
              <w:rPr>
                <w:rFonts w:hint="eastAsia" w:ascii="宋体" w:hAnsi="宋体" w:eastAsia="宋体"/>
                <w:b/>
                <w:sz w:val="21"/>
                <w:szCs w:val="21"/>
              </w:rPr>
              <w:t xml:space="preserve">授课对象： </w:t>
            </w:r>
            <w:r>
              <w:rPr>
                <w:rFonts w:hint="eastAsia" w:ascii="宋体" w:hAnsi="宋体"/>
                <w:b w:val="0"/>
                <w:bCs/>
                <w:szCs w:val="21"/>
                <w:lang w:val="en-US" w:eastAsia="zh-CN"/>
              </w:rPr>
              <w:t>2016级社会工作专业1、2班学生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开课院</w:t>
            </w:r>
            <w:r>
              <w:rPr>
                <w:rFonts w:hint="eastAsia" w:ascii="宋体" w:hAnsi="宋体" w:eastAsia="宋体"/>
                <w:b/>
                <w:sz w:val="21"/>
                <w:szCs w:val="21"/>
                <w:lang w:eastAsia="zh-CN"/>
              </w:rPr>
              <w:t>系</w:t>
            </w:r>
            <w:r>
              <w:rPr>
                <w:rFonts w:hint="eastAsia" w:ascii="宋体" w:hAnsi="宋体" w:eastAsia="宋体"/>
                <w:b/>
                <w:sz w:val="21"/>
                <w:szCs w:val="21"/>
              </w:rPr>
              <w:t>：</w:t>
            </w:r>
            <w:r>
              <w:rPr>
                <w:rFonts w:hint="eastAsia" w:ascii="宋体" w:hAnsi="宋体"/>
                <w:szCs w:val="21"/>
                <w:lang w:val="en-US" w:eastAsia="zh-CN"/>
              </w:rPr>
              <w:t>法律与社会工作学院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任课教师姓名/职称：</w:t>
            </w:r>
            <w:r>
              <w:rPr>
                <w:rFonts w:hint="eastAsia" w:ascii="宋体" w:hAnsi="宋体" w:eastAsia="宋体"/>
                <w:b w:val="0"/>
                <w:bCs/>
                <w:sz w:val="21"/>
                <w:szCs w:val="21"/>
                <w:lang w:val="en-US" w:eastAsia="zh-CN"/>
              </w:rPr>
              <w:t>邹朝春/讲师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551" w:type="dxa"/>
            <w:gridSpan w:val="5"/>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联系电话：</w:t>
            </w:r>
            <w:r>
              <w:rPr>
                <w:rFonts w:hint="eastAsia" w:ascii="宋体" w:hAnsi="宋体" w:eastAsia="宋体"/>
                <w:b/>
                <w:sz w:val="21"/>
                <w:szCs w:val="21"/>
                <w:lang w:val="en-US" w:eastAsia="zh-CN"/>
              </w:rPr>
              <w:t>13712475262</w:t>
            </w:r>
          </w:p>
        </w:tc>
        <w:tc>
          <w:tcPr>
            <w:tcW w:w="4850" w:type="dxa"/>
            <w:gridSpan w:val="4"/>
            <w:vAlign w:val="center"/>
          </w:tcPr>
          <w:p>
            <w:pPr>
              <w:tabs>
                <w:tab w:val="left" w:pos="1440"/>
              </w:tabs>
              <w:spacing w:after="0" w:line="0" w:lineRule="atLeast"/>
              <w:outlineLvl w:val="0"/>
              <w:rPr>
                <w:rFonts w:ascii="宋体" w:hAnsi="宋体" w:eastAsia="宋体"/>
                <w:sz w:val="21"/>
                <w:szCs w:val="21"/>
              </w:rPr>
            </w:pPr>
            <w:r>
              <w:rPr>
                <w:rFonts w:hint="eastAsia" w:ascii="宋体" w:hAnsi="宋体" w:eastAsia="宋体"/>
                <w:b/>
                <w:sz w:val="21"/>
                <w:szCs w:val="21"/>
              </w:rPr>
              <w:t>Email:</w:t>
            </w:r>
            <w:r>
              <w:rPr>
                <w:rFonts w:hint="eastAsia" w:ascii="宋体" w:hAnsi="宋体" w:eastAsia="宋体"/>
                <w:b/>
                <w:sz w:val="21"/>
                <w:szCs w:val="21"/>
                <w:lang w:val="en-US" w:eastAsia="zh-CN"/>
              </w:rPr>
              <w:t>64303278@qq.com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sz w:val="21"/>
                <w:szCs w:val="21"/>
                <w:lang w:eastAsia="zh-CN"/>
              </w:rPr>
            </w:pPr>
            <w:r>
              <w:rPr>
                <w:rFonts w:hint="eastAsia" w:ascii="宋体" w:hAnsi="宋体" w:eastAsia="宋体"/>
                <w:b/>
                <w:sz w:val="21"/>
                <w:szCs w:val="21"/>
                <w:lang w:eastAsia="zh-CN"/>
              </w:rPr>
              <w:t>答疑时间、地点与方式：</w:t>
            </w:r>
            <w:r>
              <w:rPr>
                <w:rFonts w:hint="eastAsia" w:ascii="宋体" w:hAnsi="宋体"/>
                <w:sz w:val="24"/>
                <w:lang w:val="en-US" w:eastAsia="zh-CN"/>
              </w:rPr>
              <w:t>课后答疑、教室或其他地方 ，当面答疑或电话答疑或邮件答疑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ascii="宋体" w:hAnsi="宋体" w:eastAsia="宋体"/>
                <w:b/>
                <w:sz w:val="21"/>
                <w:szCs w:val="21"/>
                <w:lang w:eastAsia="zh-CN"/>
              </w:rPr>
            </w:pPr>
            <w:r>
              <w:rPr>
                <w:rFonts w:hint="eastAsia" w:ascii="宋体" w:hAnsi="宋体" w:eastAsia="宋体"/>
                <w:b/>
                <w:bCs/>
                <w:sz w:val="21"/>
                <w:szCs w:val="21"/>
                <w:lang w:eastAsia="zh-CN"/>
              </w:rPr>
              <w:t>课程考核方式：</w:t>
            </w:r>
            <w:r>
              <w:rPr>
                <w:rFonts w:hint="eastAsia" w:ascii="宋体" w:hAnsi="宋体" w:eastAsia="宋体"/>
                <w:sz w:val="21"/>
                <w:szCs w:val="21"/>
                <w:lang w:eastAsia="zh-CN"/>
              </w:rPr>
              <w:t>开卷</w:t>
            </w:r>
            <w:r>
              <w:rPr>
                <w:rFonts w:hint="eastAsia" w:ascii="宋体" w:hAnsi="宋体" w:eastAsia="宋体"/>
                <w:b/>
                <w:sz w:val="21"/>
                <w:szCs w:val="21"/>
                <w:lang w:eastAsia="zh-CN"/>
              </w:rPr>
              <w:t xml:space="preserve">（ </w:t>
            </w:r>
            <w:r>
              <w:rPr>
                <w:rFonts w:hint="eastAsia" w:ascii="宋体" w:hAnsi="宋体" w:eastAsia="宋体" w:cs="宋体"/>
                <w:b/>
                <w:szCs w:val="21"/>
              </w:rPr>
              <w:t>√</w:t>
            </w:r>
            <w:r>
              <w:rPr>
                <w:rFonts w:hint="eastAsia" w:ascii="宋体" w:hAnsi="宋体"/>
                <w:b/>
                <w:szCs w:val="21"/>
              </w:rPr>
              <w:t xml:space="preserve"> </w:t>
            </w:r>
            <w:r>
              <w:rPr>
                <w:rFonts w:hint="eastAsia" w:ascii="宋体" w:hAnsi="宋体" w:eastAsia="宋体"/>
                <w:b/>
                <w:sz w:val="21"/>
                <w:szCs w:val="21"/>
                <w:lang w:eastAsia="zh-CN"/>
              </w:rPr>
              <w:t xml:space="preserve">  ）</w:t>
            </w:r>
            <w:r>
              <w:rPr>
                <w:rFonts w:hint="eastAsia" w:ascii="宋体" w:hAnsi="宋体" w:eastAsia="宋体"/>
                <w:sz w:val="21"/>
                <w:szCs w:val="21"/>
                <w:lang w:eastAsia="zh-CN"/>
              </w:rPr>
              <w:t xml:space="preserve">     闭卷</w:t>
            </w:r>
            <w:r>
              <w:rPr>
                <w:rFonts w:hint="eastAsia" w:ascii="宋体" w:hAnsi="宋体" w:eastAsia="宋体"/>
                <w:b/>
                <w:sz w:val="21"/>
                <w:szCs w:val="21"/>
                <w:lang w:eastAsia="zh-CN"/>
              </w:rPr>
              <w:t xml:space="preserve">（  ）   </w:t>
            </w:r>
            <w:r>
              <w:rPr>
                <w:rFonts w:hint="eastAsia" w:ascii="宋体" w:hAnsi="宋体" w:eastAsia="宋体"/>
                <w:sz w:val="21"/>
                <w:szCs w:val="21"/>
                <w:lang w:eastAsia="zh-CN"/>
              </w:rPr>
              <w:t>课程论文</w:t>
            </w:r>
            <w:r>
              <w:rPr>
                <w:rFonts w:hint="eastAsia" w:ascii="宋体" w:hAnsi="宋体" w:eastAsia="宋体"/>
                <w:b/>
                <w:sz w:val="21"/>
                <w:szCs w:val="21"/>
                <w:lang w:eastAsia="zh-CN"/>
              </w:rPr>
              <w:t xml:space="preserve">（  ）   </w:t>
            </w:r>
            <w:r>
              <w:rPr>
                <w:rFonts w:hint="eastAsia" w:ascii="宋体" w:hAnsi="宋体" w:eastAsia="宋体"/>
                <w:sz w:val="21"/>
                <w:szCs w:val="21"/>
                <w:lang w:eastAsia="zh-CN"/>
              </w:rPr>
              <w:t>其它</w:t>
            </w:r>
            <w:r>
              <w:rPr>
                <w:rFonts w:hint="eastAsia" w:ascii="宋体" w:hAnsi="宋体" w:eastAsia="宋体"/>
                <w:b/>
                <w:sz w:val="21"/>
                <w:szCs w:val="21"/>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center"/>
          </w:tcPr>
          <w:p>
            <w:pPr>
              <w:tabs>
                <w:tab w:val="left" w:pos="1440"/>
              </w:tabs>
              <w:spacing w:after="0" w:line="0" w:lineRule="atLeast"/>
              <w:outlineLvl w:val="0"/>
              <w:rPr>
                <w:rFonts w:hint="eastAsia" w:ascii="宋体" w:hAnsi="宋体" w:eastAsia="宋体"/>
                <w:b/>
                <w:bCs/>
                <w:sz w:val="24"/>
                <w:szCs w:val="21"/>
                <w:lang w:eastAsia="zh-CN"/>
              </w:rPr>
            </w:pPr>
            <w:r>
              <w:rPr>
                <w:rFonts w:hint="eastAsia" w:ascii="宋体" w:hAnsi="宋体" w:eastAsia="宋体"/>
                <w:b/>
                <w:bCs/>
                <w:sz w:val="21"/>
                <w:szCs w:val="21"/>
                <w:lang w:eastAsia="zh-CN"/>
              </w:rPr>
              <w:t>使用教材：</w:t>
            </w:r>
            <w:r>
              <w:rPr>
                <w:rFonts w:hint="eastAsia" w:ascii="宋体" w:hAnsi="宋体"/>
                <w:sz w:val="24"/>
                <w:lang w:eastAsia="zh-CN"/>
              </w:rPr>
              <w:t xml:space="preserve">《当代中国社会问题透视》（第 2 版），尚重生，武汉大学出版社，2010 年。 </w:t>
            </w:r>
          </w:p>
          <w:p>
            <w:pPr>
              <w:tabs>
                <w:tab w:val="left" w:pos="1440"/>
              </w:tabs>
              <w:spacing w:after="0" w:line="0" w:lineRule="atLeast"/>
              <w:outlineLvl w:val="0"/>
              <w:rPr>
                <w:rFonts w:hint="eastAsia" w:ascii="宋体" w:hAnsi="宋体"/>
                <w:sz w:val="24"/>
              </w:rPr>
            </w:pPr>
            <w:r>
              <w:rPr>
                <w:rFonts w:hint="eastAsia" w:ascii="宋体" w:hAnsi="宋体" w:eastAsia="宋体"/>
                <w:b/>
                <w:bCs/>
                <w:sz w:val="21"/>
                <w:szCs w:val="21"/>
                <w:lang w:eastAsia="zh-CN"/>
              </w:rPr>
              <w:t>教学参考资料：</w:t>
            </w:r>
            <w:r>
              <w:rPr>
                <w:rFonts w:hint="eastAsia" w:ascii="宋体" w:hAnsi="宋体"/>
                <w:sz w:val="24"/>
              </w:rPr>
              <w:t>梁鸿，2010，《中国在梁庄》</w:t>
            </w:r>
          </w:p>
          <w:p>
            <w:pPr>
              <w:tabs>
                <w:tab w:val="left" w:pos="1440"/>
              </w:tabs>
              <w:spacing w:after="0" w:line="0" w:lineRule="atLeast"/>
              <w:outlineLvl w:val="0"/>
              <w:rPr>
                <w:rFonts w:hint="eastAsia" w:ascii="宋体" w:hAnsi="宋体"/>
                <w:sz w:val="24"/>
              </w:rPr>
            </w:pPr>
            <w:r>
              <w:rPr>
                <w:rFonts w:hint="eastAsia" w:ascii="宋体" w:hAnsi="宋体"/>
                <w:sz w:val="24"/>
              </w:rPr>
              <w:t>蕾切尔·卡逊，《寂静的春天》</w:t>
            </w:r>
          </w:p>
          <w:p>
            <w:pPr>
              <w:tabs>
                <w:tab w:val="left" w:pos="1440"/>
              </w:tabs>
              <w:spacing w:after="0" w:line="0" w:lineRule="atLeast"/>
              <w:outlineLvl w:val="0"/>
              <w:rPr>
                <w:rFonts w:hint="eastAsia" w:ascii="宋体" w:hAnsi="宋体"/>
                <w:sz w:val="24"/>
              </w:rPr>
            </w:pPr>
            <w:r>
              <w:rPr>
                <w:rFonts w:hint="eastAsia" w:ascii="宋体" w:hAnsi="宋体"/>
                <w:sz w:val="24"/>
              </w:rPr>
              <w:t>白剑峰，2011，《中国式医患关系》；讴歌，2011，《医事：关于医的隐情和智慧》</w:t>
            </w:r>
          </w:p>
          <w:p>
            <w:pPr>
              <w:tabs>
                <w:tab w:val="left" w:pos="1440"/>
              </w:tabs>
              <w:spacing w:after="0" w:line="0" w:lineRule="atLeast"/>
              <w:outlineLvl w:val="0"/>
              <w:rPr>
                <w:rFonts w:hint="eastAsia" w:ascii="宋体" w:hAnsi="宋体"/>
                <w:sz w:val="24"/>
              </w:rPr>
            </w:pPr>
            <w:r>
              <w:rPr>
                <w:rFonts w:hint="eastAsia" w:ascii="宋体" w:hAnsi="宋体"/>
                <w:sz w:val="24"/>
              </w:rPr>
              <w:t>苏东，2011，《房地产真相》</w:t>
            </w:r>
          </w:p>
          <w:p>
            <w:pPr>
              <w:tabs>
                <w:tab w:val="left" w:pos="1440"/>
              </w:tabs>
              <w:spacing w:after="0" w:line="0" w:lineRule="atLeast"/>
              <w:outlineLvl w:val="0"/>
              <w:rPr>
                <w:rFonts w:hint="eastAsia" w:ascii="宋体" w:hAnsi="宋体"/>
                <w:sz w:val="24"/>
              </w:rPr>
            </w:pPr>
            <w:r>
              <w:rPr>
                <w:rFonts w:hint="eastAsia" w:ascii="宋体" w:hAnsi="宋体"/>
                <w:sz w:val="24"/>
              </w:rPr>
              <w:t>赵鼎新，2006，《社会与政治运动讲义》</w:t>
            </w:r>
          </w:p>
          <w:p>
            <w:pPr>
              <w:tabs>
                <w:tab w:val="left" w:pos="1440"/>
              </w:tabs>
              <w:spacing w:after="0" w:line="0" w:lineRule="atLeast"/>
              <w:outlineLvl w:val="0"/>
              <w:rPr>
                <w:rFonts w:hint="eastAsia" w:ascii="宋体" w:hAnsi="宋体"/>
                <w:sz w:val="24"/>
              </w:rPr>
            </w:pPr>
            <w:r>
              <w:rPr>
                <w:rFonts w:hint="eastAsia" w:ascii="宋体" w:hAnsi="宋体"/>
                <w:sz w:val="24"/>
              </w:rPr>
              <w:t>王跃文，《国画》、《梅次故事》</w:t>
            </w:r>
          </w:p>
          <w:p>
            <w:pPr>
              <w:tabs>
                <w:tab w:val="left" w:pos="1440"/>
              </w:tabs>
              <w:spacing w:after="0" w:line="0" w:lineRule="atLeast"/>
              <w:outlineLvl w:val="0"/>
              <w:rPr>
                <w:rFonts w:hint="eastAsia" w:ascii="宋体" w:hAnsi="宋体"/>
                <w:sz w:val="24"/>
              </w:rPr>
            </w:pPr>
            <w:r>
              <w:rPr>
                <w:rFonts w:hint="eastAsia" w:ascii="宋体" w:hAnsi="宋体"/>
                <w:sz w:val="24"/>
              </w:rPr>
              <w:t>姚丽娟，2011，《当代中国社会问题研究》</w:t>
            </w:r>
          </w:p>
          <w:p>
            <w:pPr>
              <w:tabs>
                <w:tab w:val="left" w:pos="1440"/>
              </w:tabs>
              <w:spacing w:after="0" w:line="0" w:lineRule="atLeast"/>
              <w:outlineLvl w:val="0"/>
              <w:rPr>
                <w:rFonts w:hint="eastAsia" w:ascii="宋体" w:hAnsi="宋体"/>
                <w:sz w:val="24"/>
              </w:rPr>
            </w:pPr>
            <w:r>
              <w:rPr>
                <w:rFonts w:hint="eastAsia" w:ascii="宋体" w:hAnsi="宋体"/>
                <w:sz w:val="24"/>
              </w:rPr>
              <w:t>姜向群,杜鹏，2014，《中国人口老龄化和老龄事业发展报告》</w:t>
            </w:r>
          </w:p>
          <w:p>
            <w:pPr>
              <w:tabs>
                <w:tab w:val="left" w:pos="1440"/>
              </w:tabs>
              <w:spacing w:after="0" w:line="0" w:lineRule="atLeast"/>
              <w:outlineLvl w:val="0"/>
              <w:rPr>
                <w:rFonts w:hint="eastAsia" w:ascii="宋体" w:hAnsi="宋体" w:eastAsia="宋体"/>
                <w:b/>
                <w:bCs/>
                <w:sz w:val="24"/>
                <w:szCs w:val="21"/>
                <w:lang w:eastAsia="zh-CN"/>
              </w:rPr>
            </w:pPr>
            <w:r>
              <w:rPr>
                <w:rFonts w:hint="eastAsia" w:ascii="宋体" w:hAnsi="宋体"/>
                <w:sz w:val="24"/>
              </w:rPr>
              <w:t>雷结斌，2015，《中国社会转型期道德失范问题研究》</w:t>
            </w:r>
          </w:p>
          <w:p>
            <w:pPr>
              <w:tabs>
                <w:tab w:val="left" w:pos="1440"/>
              </w:tabs>
              <w:spacing w:after="0" w:line="0" w:lineRule="atLeast"/>
              <w:outlineLvl w:val="0"/>
              <w:rPr>
                <w:rFonts w:ascii="宋体" w:hAnsi="宋体" w:eastAsia="宋体"/>
                <w:b/>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vAlign w:val="top"/>
          </w:tcPr>
          <w:p>
            <w:pPr>
              <w:tabs>
                <w:tab w:val="left" w:pos="1440"/>
              </w:tabs>
              <w:spacing w:after="0" w:line="0" w:lineRule="atLeast"/>
              <w:ind w:firstLine="422" w:firstLineChars="200"/>
              <w:outlineLvl w:val="0"/>
              <w:rPr>
                <w:rFonts w:hint="eastAsia" w:ascii="宋体" w:hAnsi="宋体"/>
                <w:sz w:val="24"/>
              </w:rPr>
            </w:pPr>
            <w:r>
              <w:rPr>
                <w:rFonts w:hint="eastAsia" w:ascii="宋体" w:hAnsi="宋体" w:eastAsia="宋体"/>
                <w:b/>
                <w:sz w:val="21"/>
                <w:szCs w:val="21"/>
              </w:rPr>
              <w:t>课程简介</w:t>
            </w:r>
            <w:r>
              <w:rPr>
                <w:rFonts w:hint="eastAsia" w:ascii="宋体" w:hAnsi="宋体"/>
                <w:sz w:val="24"/>
                <w:lang w:eastAsia="zh-CN"/>
              </w:rPr>
              <w:t>：</w:t>
            </w:r>
            <w:r>
              <w:rPr>
                <w:rFonts w:hint="eastAsia" w:ascii="宋体" w:hAnsi="宋体"/>
                <w:sz w:val="24"/>
              </w:rPr>
              <w:t>了解当代中国社会问题，不仅是把握我国国情的一种有效方式，而且是知晓我国社会转型期社会利益分化、社会结构变革以及社会制度变迁的一个较为直接的途径。</w:t>
            </w:r>
            <w:r>
              <w:rPr>
                <w:rFonts w:hint="eastAsia" w:ascii="宋体" w:hAnsi="宋体" w:eastAsia="宋体"/>
                <w:sz w:val="24"/>
                <w:lang w:val="en-US" w:eastAsia="zh-CN"/>
              </w:rPr>
              <w:t>该课程</w:t>
            </w:r>
            <w:r>
              <w:rPr>
                <w:rFonts w:hint="eastAsia" w:ascii="宋体" w:hAnsi="宋体"/>
                <w:sz w:val="24"/>
              </w:rPr>
              <w:t>在对社会问题进行概念界定的基础上，依次探讨当代中国社会九大热点问题：腐败问题、三农问题、下岗失业问题、贫富差距问题、人口生态问题、社会犯罪问题、教育危机问题、道德失范问题和婚姻家庭问题。透视这些社会问题所遵循的总体思维逻辑是在现象描述中对社会问题进行事实认定和成因探寻，与此同时，还要在分析问题后果的基础上，指出解决问题的一般性对策选择。</w:t>
            </w:r>
          </w:p>
          <w:p>
            <w:pPr>
              <w:tabs>
                <w:tab w:val="left" w:pos="1440"/>
              </w:tabs>
              <w:spacing w:after="0" w:line="0" w:lineRule="atLeast"/>
              <w:jc w:val="both"/>
              <w:outlineLvl w:val="0"/>
              <w:rPr>
                <w:rFonts w:ascii="宋体" w:hAnsi="宋体" w:eastAsia="宋体"/>
                <w:b/>
                <w:sz w:val="21"/>
                <w:szCs w:val="21"/>
                <w:lang w:eastAsia="zh-CN"/>
              </w:rPr>
            </w:pPr>
          </w:p>
          <w:p>
            <w:pPr>
              <w:tabs>
                <w:tab w:val="left" w:pos="1440"/>
              </w:tabs>
              <w:spacing w:after="0" w:line="0" w:lineRule="atLeast"/>
              <w:jc w:val="both"/>
              <w:outlineLvl w:val="0"/>
              <w:rPr>
                <w:rFonts w:ascii="宋体" w:hAnsi="宋体" w:eastAsia="宋体"/>
                <w:b/>
                <w:sz w:val="21"/>
                <w:szCs w:val="21"/>
                <w:lang w:eastAsia="zh-CN"/>
              </w:rPr>
            </w:pPr>
          </w:p>
          <w:p>
            <w:pPr>
              <w:tabs>
                <w:tab w:val="left" w:pos="1440"/>
              </w:tabs>
              <w:spacing w:after="0" w:line="0" w:lineRule="atLeast"/>
              <w:jc w:val="both"/>
              <w:outlineLvl w:val="0"/>
              <w:rPr>
                <w:rFonts w:ascii="宋体" w:hAnsi="宋体" w:eastAsia="宋体"/>
                <w:b/>
                <w:sz w:val="21"/>
                <w:szCs w:val="21"/>
                <w:lang w:eastAsia="zh-CN"/>
              </w:rPr>
            </w:pPr>
          </w:p>
          <w:p>
            <w:pPr>
              <w:tabs>
                <w:tab w:val="left" w:pos="1440"/>
              </w:tabs>
              <w:spacing w:after="0" w:line="0" w:lineRule="atLeast"/>
              <w:jc w:val="both"/>
              <w:outlineLvl w:val="0"/>
              <w:rPr>
                <w:rFonts w:ascii="宋体" w:hAnsi="宋体" w:eastAsia="宋体"/>
                <w:b/>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0" w:hRule="atLeast"/>
          <w:jc w:val="center"/>
        </w:trPr>
        <w:tc>
          <w:tcPr>
            <w:tcW w:w="9401" w:type="dxa"/>
            <w:gridSpan w:val="9"/>
          </w:tcPr>
          <w:p>
            <w:pPr>
              <w:tabs>
                <w:tab w:val="left" w:pos="1440"/>
              </w:tabs>
              <w:spacing w:after="0" w:line="0" w:lineRule="atLeast"/>
              <w:ind w:firstLine="422" w:firstLineChars="200"/>
              <w:outlineLvl w:val="0"/>
              <w:rPr>
                <w:rFonts w:ascii="宋体" w:hAnsi="宋体" w:eastAsia="宋体"/>
                <w:b/>
                <w:sz w:val="21"/>
                <w:szCs w:val="21"/>
                <w:lang w:eastAsia="zh-CN"/>
              </w:rPr>
            </w:pPr>
            <w:r>
              <w:rPr>
                <w:rFonts w:hint="eastAsia" w:ascii="宋体" w:hAnsi="宋体" w:eastAsia="宋体"/>
                <w:b/>
                <w:sz w:val="21"/>
                <w:szCs w:val="21"/>
                <w:lang w:eastAsia="zh-CN"/>
              </w:rPr>
              <w:t>课程教学目标</w:t>
            </w:r>
          </w:p>
          <w:p>
            <w:pPr>
              <w:tabs>
                <w:tab w:val="left" w:pos="1440"/>
              </w:tabs>
              <w:spacing w:after="0" w:line="0" w:lineRule="atLeast"/>
              <w:ind w:firstLine="480" w:firstLineChars="200"/>
              <w:outlineLvl w:val="0"/>
              <w:rPr>
                <w:rFonts w:hint="eastAsia" w:ascii="宋体" w:hAnsi="宋体"/>
                <w:sz w:val="24"/>
              </w:rPr>
            </w:pPr>
            <w:r>
              <w:rPr>
                <w:rFonts w:hint="eastAsia" w:ascii="宋体" w:hAnsi="宋体"/>
                <w:sz w:val="24"/>
              </w:rPr>
              <w:t>1、使学生更深入地了解国情和当代中国社会问题，观察我国在社会转型期，社</w:t>
            </w:r>
          </w:p>
          <w:p>
            <w:pPr>
              <w:tabs>
                <w:tab w:val="left" w:pos="1440"/>
              </w:tabs>
              <w:spacing w:after="0" w:line="0" w:lineRule="atLeast"/>
              <w:ind w:left="0" w:leftChars="0" w:firstLine="0" w:firstLineChars="0"/>
              <w:outlineLvl w:val="0"/>
              <w:rPr>
                <w:rFonts w:hint="eastAsia" w:ascii="宋体" w:hAnsi="宋体"/>
                <w:sz w:val="24"/>
              </w:rPr>
            </w:pPr>
            <w:r>
              <w:rPr>
                <w:rFonts w:hint="eastAsia" w:ascii="宋体" w:hAnsi="宋体"/>
                <w:sz w:val="24"/>
              </w:rPr>
              <w:t>会利益分化、社会结构变革以及社会制度变迁，同时更积极地思考解决许多重大社会问题的路径选择和基本方略。</w:t>
            </w:r>
          </w:p>
          <w:p>
            <w:pPr>
              <w:numPr>
                <w:ilvl w:val="0"/>
                <w:numId w:val="1"/>
              </w:numPr>
              <w:tabs>
                <w:tab w:val="left" w:pos="1440"/>
              </w:tabs>
              <w:spacing w:after="0" w:line="0" w:lineRule="atLeast"/>
              <w:ind w:firstLine="480" w:firstLineChars="200"/>
              <w:outlineLvl w:val="0"/>
              <w:rPr>
                <w:rFonts w:hint="eastAsia" w:ascii="宋体" w:hAnsi="宋体" w:eastAsia="宋体"/>
                <w:sz w:val="24"/>
                <w:lang w:val="en-US" w:eastAsia="zh-CN"/>
              </w:rPr>
            </w:pPr>
            <w:r>
              <w:rPr>
                <w:rFonts w:hint="eastAsia" w:ascii="宋体" w:hAnsi="宋体"/>
                <w:sz w:val="24"/>
              </w:rPr>
              <w:t>依次探讨当代中国社会热点问题。透视这些社会问题所遵循的总体思维逻辑是：在现象描述中对社会问题进行事实认定和成因探寻，与此同时，在分析问题后果的基础上，指出解决问题的一般性对策选择。</w:t>
            </w:r>
            <w:r>
              <w:rPr>
                <w:rFonts w:hint="eastAsia" w:ascii="宋体" w:hAnsi="宋体" w:eastAsia="宋体"/>
                <w:sz w:val="24"/>
                <w:lang w:val="en-US" w:eastAsia="zh-CN"/>
              </w:rPr>
              <w:t>这样，就能训练学生发现问题、分析问题和解决问题的能力。</w:t>
            </w:r>
          </w:p>
          <w:p>
            <w:pPr>
              <w:numPr>
                <w:ilvl w:val="0"/>
                <w:numId w:val="1"/>
              </w:numPr>
              <w:tabs>
                <w:tab w:val="left" w:pos="1440"/>
              </w:tabs>
              <w:spacing w:after="0" w:line="0" w:lineRule="atLeast"/>
              <w:ind w:firstLine="480" w:firstLineChars="200"/>
              <w:outlineLvl w:val="0"/>
              <w:rPr>
                <w:rFonts w:ascii="宋体" w:hAnsi="宋体" w:eastAsia="宋体"/>
                <w:b/>
                <w:sz w:val="21"/>
                <w:szCs w:val="21"/>
              </w:rPr>
            </w:pPr>
            <w:r>
              <w:rPr>
                <w:rFonts w:hint="eastAsia" w:ascii="宋体" w:hAnsi="宋体" w:eastAsia="宋体"/>
                <w:sz w:val="24"/>
                <w:lang w:val="en-US" w:eastAsia="zh-CN"/>
              </w:rPr>
              <w:t>通过该门课程的学习，让学生</w:t>
            </w:r>
            <w:r>
              <w:rPr>
                <w:rFonts w:hint="eastAsia" w:ascii="宋体" w:hAnsi="宋体" w:eastAsia="宋体" w:cs="宋体"/>
                <w:b w:val="0"/>
                <w:i w:val="0"/>
                <w:caps w:val="0"/>
                <w:color w:val="000000"/>
                <w:spacing w:val="0"/>
                <w:sz w:val="22"/>
                <w:szCs w:val="22"/>
                <w:shd w:val="clear" w:fill="FFFFFF"/>
              </w:rPr>
              <w:t>具备从事社会工作、科研和机构管理的职业素养</w:t>
            </w:r>
            <w:r>
              <w:rPr>
                <w:rFonts w:hint="eastAsia" w:ascii="宋体" w:hAnsi="宋体" w:eastAsia="宋体" w:cs="宋体"/>
                <w:b w:val="0"/>
                <w:i w:val="0"/>
                <w:caps w:val="0"/>
                <w:color w:val="000000"/>
                <w:spacing w:val="0"/>
                <w:sz w:val="22"/>
                <w:szCs w:val="22"/>
                <w:shd w:val="clear" w:fill="FFFFFF"/>
                <w:lang w:val="en-US" w:eastAsia="zh-CN"/>
              </w:rPr>
              <w:t>和理论涵养</w:t>
            </w:r>
            <w:r>
              <w:rPr>
                <w:rFonts w:hint="eastAsia" w:ascii="宋体" w:hAnsi="宋体" w:eastAsia="宋体" w:cs="宋体"/>
                <w:b w:val="0"/>
                <w:i w:val="0"/>
                <w:caps w:val="0"/>
                <w:color w:val="000000"/>
                <w:spacing w:val="0"/>
                <w:sz w:val="22"/>
                <w:szCs w:val="22"/>
                <w:shd w:val="clear" w:fill="FFFFFF"/>
              </w:rPr>
              <w:t>，能够运用专业知识</w:t>
            </w:r>
            <w:r>
              <w:rPr>
                <w:rFonts w:hint="eastAsia" w:ascii="宋体" w:hAnsi="宋体" w:eastAsia="宋体" w:cs="宋体"/>
                <w:b w:val="0"/>
                <w:i w:val="0"/>
                <w:caps w:val="0"/>
                <w:color w:val="000000"/>
                <w:spacing w:val="0"/>
                <w:sz w:val="22"/>
                <w:szCs w:val="22"/>
                <w:shd w:val="clear" w:fill="FFFFFF"/>
                <w:lang w:eastAsia="zh-CN"/>
              </w:rPr>
              <w:t>，</w:t>
            </w:r>
            <w:r>
              <w:rPr>
                <w:rFonts w:hint="eastAsia" w:ascii="宋体" w:hAnsi="宋体" w:eastAsia="宋体" w:cs="宋体"/>
                <w:b w:val="0"/>
                <w:i w:val="0"/>
                <w:caps w:val="0"/>
                <w:color w:val="000000"/>
                <w:spacing w:val="0"/>
                <w:sz w:val="22"/>
                <w:szCs w:val="22"/>
                <w:shd w:val="clear" w:fill="FFFFFF"/>
              </w:rPr>
              <w:t>回应服务对象以及社会的需要。</w:t>
            </w:r>
          </w:p>
          <w:p>
            <w:pPr>
              <w:tabs>
                <w:tab w:val="left" w:pos="1440"/>
              </w:tabs>
              <w:spacing w:after="0" w:line="0" w:lineRule="atLeast"/>
              <w:outlineLvl w:val="0"/>
              <w:rPr>
                <w:rFonts w:ascii="宋体" w:hAnsi="宋体" w:eastAsia="宋体"/>
                <w:b/>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 w:val="21"/>
                <w:szCs w:val="21"/>
                <w:lang w:eastAsia="zh-CN"/>
              </w:rPr>
            </w:pPr>
            <w:r>
              <w:rPr>
                <w:rFonts w:hint="eastAsia" w:ascii="宋体" w:hAnsi="宋体" w:eastAsia="宋体"/>
                <w:b/>
                <w:szCs w:val="21"/>
                <w:lang w:eastAsia="zh-CN"/>
              </w:rPr>
              <w:t>理论教学进程表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周次</w:t>
            </w:r>
          </w:p>
        </w:tc>
        <w:tc>
          <w:tcPr>
            <w:tcW w:w="1572"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教学主题</w:t>
            </w:r>
          </w:p>
        </w:tc>
        <w:tc>
          <w:tcPr>
            <w:tcW w:w="623"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教学时长</w:t>
            </w:r>
          </w:p>
        </w:tc>
        <w:tc>
          <w:tcPr>
            <w:tcW w:w="3926"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教学的重点与难点</w:t>
            </w:r>
          </w:p>
        </w:tc>
        <w:tc>
          <w:tcPr>
            <w:tcW w:w="1383" w:type="dxa"/>
            <w:gridSpan w:val="2"/>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教学方式</w:t>
            </w:r>
          </w:p>
        </w:tc>
        <w:tc>
          <w:tcPr>
            <w:tcW w:w="1091" w:type="dxa"/>
            <w:tcMar>
              <w:left w:w="28" w:type="dxa"/>
              <w:right w:w="28" w:type="dxa"/>
            </w:tcMar>
            <w:vAlign w:val="center"/>
          </w:tcPr>
          <w:p>
            <w:pPr>
              <w:spacing w:after="0" w:line="0" w:lineRule="atLeast"/>
              <w:jc w:val="center"/>
              <w:rPr>
                <w:rFonts w:ascii="宋体" w:hAnsi="宋体" w:eastAsia="宋体"/>
                <w:b/>
                <w:sz w:val="21"/>
                <w:szCs w:val="21"/>
              </w:rPr>
            </w:pPr>
            <w:r>
              <w:rPr>
                <w:rFonts w:hint="eastAsia" w:ascii="宋体" w:hAnsi="宋体" w:eastAsia="宋体"/>
                <w:b/>
                <w:sz w:val="21"/>
                <w:szCs w:val="21"/>
              </w:rPr>
              <w:t>作业安排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vAlign w:val="center"/>
          </w:tcPr>
          <w:p>
            <w:pPr>
              <w:jc w:val="center"/>
              <w:rPr>
                <w:rFonts w:ascii="宋体" w:hAnsi="宋体" w:eastAsia="宋体"/>
                <w:sz w:val="21"/>
                <w:szCs w:val="21"/>
              </w:rPr>
            </w:pPr>
            <w:r>
              <w:rPr>
                <w:rFonts w:hint="eastAsia" w:ascii="宋体" w:hAnsi="宋体"/>
                <w:szCs w:val="21"/>
                <w:lang w:val="en-US" w:eastAsia="zh-CN"/>
              </w:rPr>
              <w:t>1</w:t>
            </w:r>
          </w:p>
        </w:tc>
        <w:tc>
          <w:tcPr>
            <w:tcW w:w="1572" w:type="dxa"/>
            <w:gridSpan w:val="2"/>
            <w:vAlign w:val="top"/>
          </w:tcPr>
          <w:p>
            <w:pPr>
              <w:jc w:val="left"/>
              <w:rPr>
                <w:rFonts w:hint="eastAsia" w:ascii="宋体" w:hAnsi="宋体"/>
                <w:szCs w:val="21"/>
                <w:lang w:val="en-US" w:eastAsia="zh-CN"/>
              </w:rPr>
            </w:pPr>
            <w:r>
              <w:rPr>
                <w:rFonts w:hint="eastAsia" w:ascii="宋体" w:hAnsi="宋体"/>
                <w:szCs w:val="21"/>
                <w:lang w:val="en-US" w:eastAsia="zh-CN"/>
              </w:rPr>
              <w:t>导论</w:t>
            </w:r>
          </w:p>
          <w:p>
            <w:pPr>
              <w:jc w:val="left"/>
              <w:rPr>
                <w:rFonts w:hint="eastAsia" w:ascii="宋体" w:hAnsi="宋体"/>
                <w:szCs w:val="21"/>
                <w:lang w:val="en-US" w:eastAsia="zh-CN"/>
              </w:rPr>
            </w:pPr>
            <w:r>
              <w:rPr>
                <w:rFonts w:hint="eastAsia" w:ascii="宋体" w:hAnsi="宋体"/>
                <w:szCs w:val="21"/>
                <w:lang w:val="en-US" w:eastAsia="zh-CN"/>
              </w:rPr>
              <w:t>腐败问题</w:t>
            </w:r>
          </w:p>
        </w:tc>
        <w:tc>
          <w:tcPr>
            <w:tcW w:w="623" w:type="dxa"/>
            <w:vAlign w:val="center"/>
          </w:tcPr>
          <w:p>
            <w:pPr>
              <w:jc w:val="center"/>
              <w:rPr>
                <w:rFonts w:ascii="宋体" w:hAnsi="宋体" w:eastAsia="宋体"/>
                <w:sz w:val="21"/>
                <w:szCs w:val="21"/>
              </w:rPr>
            </w:pPr>
            <w:r>
              <w:rPr>
                <w:rFonts w:hint="eastAsia" w:ascii="宋体" w:hAnsi="宋体"/>
                <w:szCs w:val="21"/>
              </w:rPr>
              <w:t>4</w:t>
            </w:r>
          </w:p>
        </w:tc>
        <w:tc>
          <w:tcPr>
            <w:tcW w:w="3926" w:type="dxa"/>
            <w:gridSpan w:val="2"/>
            <w:vAlign w:val="top"/>
          </w:tcPr>
          <w:p>
            <w:pPr>
              <w:rPr>
                <w:rFonts w:hint="eastAsia" w:ascii="宋体" w:hAnsi="宋体"/>
                <w:szCs w:val="21"/>
              </w:rPr>
            </w:pPr>
            <w:r>
              <w:rPr>
                <w:rFonts w:hint="eastAsia" w:ascii="宋体" w:hAnsi="宋体"/>
                <w:szCs w:val="21"/>
              </w:rPr>
              <w:t>重点：腐败的危害</w:t>
            </w:r>
          </w:p>
          <w:p>
            <w:pPr>
              <w:rPr>
                <w:rFonts w:hint="eastAsia" w:ascii="宋体" w:hAnsi="宋体"/>
                <w:szCs w:val="21"/>
              </w:rPr>
            </w:pPr>
            <w:r>
              <w:rPr>
                <w:rFonts w:hint="eastAsia" w:ascii="宋体" w:hAnsi="宋体"/>
                <w:szCs w:val="21"/>
              </w:rPr>
              <w:t>难点：腐败的成因</w:t>
            </w:r>
          </w:p>
          <w:p>
            <w:pPr>
              <w:rPr>
                <w:rFonts w:ascii="宋体" w:hAnsi="宋体" w:eastAsia="宋体"/>
                <w:sz w:val="21"/>
                <w:szCs w:val="21"/>
              </w:rPr>
            </w:pPr>
          </w:p>
        </w:tc>
        <w:tc>
          <w:tcPr>
            <w:tcW w:w="1383" w:type="dxa"/>
            <w:gridSpan w:val="2"/>
            <w:vAlign w:val="top"/>
          </w:tcPr>
          <w:p>
            <w:pPr>
              <w:jc w:val="left"/>
              <w:rPr>
                <w:rFonts w:hint="eastAsia" w:ascii="宋体" w:hAnsi="宋体" w:eastAsia="宋体"/>
                <w:b/>
                <w:color w:val="FF0000"/>
                <w:sz w:val="18"/>
                <w:szCs w:val="18"/>
                <w:lang w:eastAsia="zh-CN"/>
              </w:rPr>
            </w:pPr>
            <w:r>
              <w:rPr>
                <w:rFonts w:hint="eastAsia" w:ascii="宋体" w:hAnsi="宋体"/>
                <w:sz w:val="24"/>
                <w:lang w:val="en-US" w:eastAsia="zh-CN"/>
              </w:rPr>
              <w:t>课堂讲授</w:t>
            </w:r>
          </w:p>
        </w:tc>
        <w:tc>
          <w:tcPr>
            <w:tcW w:w="1091" w:type="dxa"/>
            <w:vAlign w:val="top"/>
          </w:tcPr>
          <w:p>
            <w:pPr>
              <w:rPr>
                <w:rFonts w:ascii="宋体" w:hAnsi="宋体" w:eastAsia="宋体"/>
                <w:sz w:val="21"/>
                <w:szCs w:val="21"/>
              </w:rPr>
            </w:pPr>
            <w:r>
              <w:rPr>
                <w:rFonts w:hint="eastAsia" w:ascii="宋体" w:hAnsi="宋体"/>
                <w:szCs w:val="21"/>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vAlign w:val="center"/>
          </w:tcPr>
          <w:p>
            <w:pPr>
              <w:jc w:val="center"/>
              <w:rPr>
                <w:rFonts w:ascii="宋体" w:hAnsi="宋体" w:eastAsia="宋体"/>
                <w:sz w:val="21"/>
                <w:szCs w:val="21"/>
              </w:rPr>
            </w:pPr>
            <w:r>
              <w:rPr>
                <w:rFonts w:hint="eastAsia" w:ascii="宋体" w:hAnsi="宋体"/>
                <w:szCs w:val="21"/>
                <w:lang w:val="en-US" w:eastAsia="zh-CN"/>
              </w:rPr>
              <w:t>2</w:t>
            </w:r>
          </w:p>
        </w:tc>
        <w:tc>
          <w:tcPr>
            <w:tcW w:w="1572" w:type="dxa"/>
            <w:gridSpan w:val="2"/>
            <w:vAlign w:val="top"/>
          </w:tcPr>
          <w:p>
            <w:pPr>
              <w:jc w:val="left"/>
              <w:rPr>
                <w:rFonts w:hint="eastAsia" w:ascii="宋体" w:hAnsi="宋体" w:eastAsia="宋体"/>
                <w:sz w:val="21"/>
                <w:szCs w:val="21"/>
                <w:lang w:eastAsia="zh-CN"/>
              </w:rPr>
            </w:pPr>
            <w:r>
              <w:rPr>
                <w:rFonts w:hint="eastAsia" w:ascii="宋体" w:hAnsi="宋体" w:eastAsia="宋体"/>
                <w:szCs w:val="21"/>
                <w:lang w:eastAsia="zh-CN"/>
              </w:rPr>
              <w:t>“</w:t>
            </w:r>
            <w:r>
              <w:rPr>
                <w:rFonts w:hint="eastAsia" w:ascii="宋体" w:hAnsi="宋体" w:eastAsia="宋体"/>
                <w:szCs w:val="21"/>
                <w:lang w:val="en-US" w:eastAsia="zh-CN"/>
              </w:rPr>
              <w:t>三农</w:t>
            </w:r>
            <w:r>
              <w:rPr>
                <w:rFonts w:hint="eastAsia" w:ascii="宋体" w:hAnsi="宋体" w:eastAsia="宋体"/>
                <w:szCs w:val="21"/>
                <w:lang w:eastAsia="zh-CN"/>
              </w:rPr>
              <w:t>”</w:t>
            </w:r>
            <w:r>
              <w:rPr>
                <w:rFonts w:hint="eastAsia" w:ascii="宋体" w:hAnsi="宋体" w:eastAsia="宋体"/>
                <w:szCs w:val="21"/>
                <w:lang w:val="en-US" w:eastAsia="zh-CN"/>
              </w:rPr>
              <w:t>问题</w:t>
            </w:r>
          </w:p>
        </w:tc>
        <w:tc>
          <w:tcPr>
            <w:tcW w:w="623" w:type="dxa"/>
            <w:vAlign w:val="center"/>
          </w:tcPr>
          <w:p>
            <w:pPr>
              <w:jc w:val="center"/>
              <w:rPr>
                <w:rFonts w:ascii="宋体" w:hAnsi="宋体" w:eastAsia="宋体"/>
                <w:sz w:val="21"/>
                <w:szCs w:val="21"/>
              </w:rPr>
            </w:pPr>
            <w:r>
              <w:rPr>
                <w:rFonts w:hint="eastAsia" w:ascii="宋体" w:hAnsi="宋体"/>
                <w:szCs w:val="21"/>
                <w:lang w:val="en-US" w:eastAsia="zh-CN"/>
              </w:rPr>
              <w:t>2</w:t>
            </w:r>
          </w:p>
        </w:tc>
        <w:tc>
          <w:tcPr>
            <w:tcW w:w="3926" w:type="dxa"/>
            <w:gridSpan w:val="2"/>
            <w:vAlign w:val="top"/>
          </w:tcPr>
          <w:p>
            <w:pPr>
              <w:rPr>
                <w:rFonts w:hint="eastAsia" w:ascii="宋体" w:hAnsi="宋体"/>
                <w:szCs w:val="21"/>
                <w:lang w:val="en-US" w:eastAsia="zh-CN"/>
              </w:rPr>
            </w:pPr>
            <w:r>
              <w:rPr>
                <w:rFonts w:hint="eastAsia" w:ascii="宋体" w:hAnsi="宋体"/>
                <w:szCs w:val="21"/>
                <w:lang w:val="en-US" w:eastAsia="zh-CN"/>
              </w:rPr>
              <w:t>重点：“三农”的重要性</w:t>
            </w:r>
          </w:p>
          <w:p>
            <w:pPr>
              <w:rPr>
                <w:rFonts w:ascii="宋体" w:hAnsi="宋体" w:eastAsia="宋体"/>
                <w:sz w:val="21"/>
                <w:szCs w:val="21"/>
              </w:rPr>
            </w:pPr>
            <w:r>
              <w:rPr>
                <w:rFonts w:hint="eastAsia" w:ascii="宋体" w:hAnsi="宋体"/>
                <w:szCs w:val="21"/>
                <w:lang w:val="en-US" w:eastAsia="zh-CN"/>
              </w:rPr>
              <w:t>难点：农业问题、农村问题、农民问题</w:t>
            </w:r>
          </w:p>
        </w:tc>
        <w:tc>
          <w:tcPr>
            <w:tcW w:w="1383" w:type="dxa"/>
            <w:gridSpan w:val="2"/>
            <w:vAlign w:val="top"/>
          </w:tcPr>
          <w:p>
            <w:pPr>
              <w:jc w:val="left"/>
              <w:rPr>
                <w:rFonts w:ascii="宋体" w:hAnsi="宋体" w:eastAsia="宋体"/>
                <w:sz w:val="21"/>
                <w:szCs w:val="21"/>
              </w:rPr>
            </w:pPr>
            <w:r>
              <w:rPr>
                <w:rFonts w:hint="eastAsia" w:ascii="宋体" w:hAnsi="宋体"/>
                <w:sz w:val="24"/>
                <w:lang w:val="en-US" w:eastAsia="zh-CN"/>
              </w:rPr>
              <w:t>课堂讲授</w:t>
            </w:r>
          </w:p>
        </w:tc>
        <w:tc>
          <w:tcPr>
            <w:tcW w:w="1091" w:type="dxa"/>
            <w:vAlign w:val="top"/>
          </w:tcPr>
          <w:p>
            <w:pPr>
              <w:rPr>
                <w:rFonts w:ascii="宋体" w:hAnsi="宋体" w:eastAsia="宋体"/>
                <w:sz w:val="21"/>
                <w:szCs w:val="21"/>
              </w:rPr>
            </w:pPr>
            <w:r>
              <w:rPr>
                <w:rFonts w:hint="eastAsia" w:ascii="宋体" w:hAnsi="宋体"/>
                <w:szCs w:val="21"/>
                <w:lang w:val="en-US" w:eastAsia="zh-CN"/>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vAlign w:val="center"/>
          </w:tcPr>
          <w:p>
            <w:pPr>
              <w:jc w:val="center"/>
              <w:rPr>
                <w:rFonts w:ascii="宋体" w:hAnsi="宋体" w:eastAsia="宋体"/>
                <w:sz w:val="21"/>
                <w:szCs w:val="21"/>
              </w:rPr>
            </w:pPr>
            <w:r>
              <w:rPr>
                <w:rFonts w:hint="eastAsia" w:ascii="宋体" w:hAnsi="宋体"/>
                <w:szCs w:val="21"/>
                <w:lang w:val="en-US" w:eastAsia="zh-CN"/>
              </w:rPr>
              <w:t>3</w:t>
            </w:r>
          </w:p>
        </w:tc>
        <w:tc>
          <w:tcPr>
            <w:tcW w:w="1572" w:type="dxa"/>
            <w:gridSpan w:val="2"/>
            <w:vAlign w:val="top"/>
          </w:tcPr>
          <w:p>
            <w:pPr>
              <w:ind w:firstLine="240" w:firstLineChars="100"/>
              <w:rPr>
                <w:rFonts w:hint="eastAsia" w:ascii="宋体" w:hAnsi="宋体"/>
                <w:szCs w:val="21"/>
                <w:lang w:val="en-US" w:eastAsia="zh-CN"/>
              </w:rPr>
            </w:pPr>
            <w:r>
              <w:rPr>
                <w:rFonts w:hint="eastAsia" w:ascii="宋体" w:hAnsi="宋体"/>
                <w:szCs w:val="21"/>
                <w:lang w:val="en-US" w:eastAsia="zh-CN"/>
              </w:rPr>
              <w:t>下岗失业问题</w:t>
            </w:r>
          </w:p>
          <w:p>
            <w:pPr>
              <w:ind w:firstLine="240" w:firstLineChars="100"/>
              <w:rPr>
                <w:rFonts w:hint="eastAsia" w:ascii="宋体" w:hAnsi="宋体"/>
                <w:szCs w:val="21"/>
                <w:lang w:val="en-US" w:eastAsia="zh-CN"/>
              </w:rPr>
            </w:pPr>
          </w:p>
        </w:tc>
        <w:tc>
          <w:tcPr>
            <w:tcW w:w="623" w:type="dxa"/>
            <w:vAlign w:val="center"/>
          </w:tcPr>
          <w:p>
            <w:pPr>
              <w:jc w:val="center"/>
              <w:rPr>
                <w:rFonts w:ascii="宋体" w:hAnsi="宋体" w:eastAsia="宋体"/>
                <w:sz w:val="21"/>
                <w:szCs w:val="21"/>
              </w:rPr>
            </w:pPr>
            <w:r>
              <w:rPr>
                <w:rFonts w:hint="eastAsia" w:ascii="宋体" w:hAnsi="宋体"/>
                <w:szCs w:val="21"/>
                <w:lang w:val="en-US" w:eastAsia="zh-CN"/>
              </w:rPr>
              <w:t>4</w:t>
            </w:r>
          </w:p>
        </w:tc>
        <w:tc>
          <w:tcPr>
            <w:tcW w:w="3926" w:type="dxa"/>
            <w:gridSpan w:val="2"/>
            <w:vAlign w:val="top"/>
          </w:tcPr>
          <w:p>
            <w:pPr>
              <w:rPr>
                <w:rFonts w:hint="eastAsia" w:ascii="宋体" w:hAnsi="宋体"/>
                <w:szCs w:val="21"/>
                <w:lang w:val="en-US" w:eastAsia="zh-CN"/>
              </w:rPr>
            </w:pPr>
            <w:r>
              <w:rPr>
                <w:rFonts w:hint="eastAsia" w:ascii="宋体" w:hAnsi="宋体"/>
                <w:szCs w:val="21"/>
                <w:lang w:val="en-US" w:eastAsia="zh-CN"/>
              </w:rPr>
              <w:t>重点：下岗失业问题的现状及其主要特征</w:t>
            </w:r>
          </w:p>
          <w:p>
            <w:pPr>
              <w:rPr>
                <w:rFonts w:ascii="宋体" w:hAnsi="宋体" w:eastAsia="宋体"/>
                <w:sz w:val="21"/>
                <w:szCs w:val="21"/>
              </w:rPr>
            </w:pPr>
            <w:r>
              <w:rPr>
                <w:rFonts w:hint="eastAsia" w:ascii="宋体" w:hAnsi="宋体"/>
                <w:szCs w:val="21"/>
                <w:lang w:val="en-US" w:eastAsia="zh-CN"/>
              </w:rPr>
              <w:t>难点：解决下岗失业问题的对策；贫富差距存在的积极和消极作用</w:t>
            </w:r>
          </w:p>
        </w:tc>
        <w:tc>
          <w:tcPr>
            <w:tcW w:w="1383" w:type="dxa"/>
            <w:gridSpan w:val="2"/>
            <w:vAlign w:val="top"/>
          </w:tcPr>
          <w:p>
            <w:pPr>
              <w:jc w:val="left"/>
              <w:rPr>
                <w:rFonts w:ascii="宋体" w:hAnsi="宋体" w:eastAsia="宋体"/>
                <w:sz w:val="21"/>
                <w:szCs w:val="21"/>
              </w:rPr>
            </w:pPr>
            <w:r>
              <w:rPr>
                <w:rFonts w:hint="eastAsia" w:ascii="宋体" w:hAnsi="宋体"/>
                <w:sz w:val="24"/>
                <w:lang w:val="en-US" w:eastAsia="zh-CN"/>
              </w:rPr>
              <w:t>课堂讲授</w:t>
            </w:r>
          </w:p>
        </w:tc>
        <w:tc>
          <w:tcPr>
            <w:tcW w:w="1091" w:type="dxa"/>
            <w:vAlign w:val="top"/>
          </w:tcPr>
          <w:p>
            <w:pPr>
              <w:rPr>
                <w:rFonts w:ascii="宋体" w:hAnsi="宋体" w:eastAsia="宋体"/>
                <w:sz w:val="21"/>
                <w:szCs w:val="21"/>
              </w:rPr>
            </w:pPr>
            <w:r>
              <w:rPr>
                <w:rFonts w:hint="eastAsia" w:ascii="宋体" w:hAnsi="宋体"/>
                <w:szCs w:val="21"/>
                <w:lang w:val="en-US" w:eastAsia="zh-CN"/>
              </w:rPr>
              <w:t>第一次作业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806" w:type="dxa"/>
            <w:vAlign w:val="center"/>
          </w:tcPr>
          <w:p>
            <w:pPr>
              <w:jc w:val="center"/>
              <w:rPr>
                <w:rFonts w:ascii="宋体" w:hAnsi="宋体" w:eastAsia="宋体"/>
                <w:sz w:val="21"/>
                <w:szCs w:val="21"/>
              </w:rPr>
            </w:pPr>
            <w:r>
              <w:rPr>
                <w:rFonts w:hint="eastAsia" w:ascii="宋体" w:hAnsi="宋体"/>
                <w:szCs w:val="21"/>
                <w:lang w:val="en-US" w:eastAsia="zh-CN"/>
              </w:rPr>
              <w:t>4</w:t>
            </w:r>
          </w:p>
        </w:tc>
        <w:tc>
          <w:tcPr>
            <w:tcW w:w="1572" w:type="dxa"/>
            <w:gridSpan w:val="2"/>
            <w:vAlign w:val="top"/>
          </w:tcPr>
          <w:p>
            <w:pPr>
              <w:rPr>
                <w:rFonts w:hint="eastAsia" w:ascii="宋体" w:hAnsi="宋体" w:eastAsia="宋体"/>
                <w:szCs w:val="21"/>
                <w:lang w:val="en-US" w:eastAsia="zh-CN"/>
              </w:rPr>
            </w:pPr>
            <w:r>
              <w:rPr>
                <w:rFonts w:hint="eastAsia" w:ascii="宋体" w:hAnsi="宋体"/>
                <w:szCs w:val="21"/>
                <w:lang w:val="en-US" w:eastAsia="zh-CN"/>
              </w:rPr>
              <w:t>贫富差距问题</w:t>
            </w:r>
          </w:p>
          <w:p>
            <w:pPr>
              <w:jc w:val="center"/>
              <w:rPr>
                <w:rFonts w:ascii="宋体" w:hAnsi="宋体" w:eastAsia="宋体"/>
                <w:sz w:val="21"/>
                <w:szCs w:val="21"/>
              </w:rPr>
            </w:pPr>
          </w:p>
        </w:tc>
        <w:tc>
          <w:tcPr>
            <w:tcW w:w="623" w:type="dxa"/>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3926" w:type="dxa"/>
            <w:gridSpan w:val="2"/>
            <w:vAlign w:val="top"/>
          </w:tcPr>
          <w:p>
            <w:pPr>
              <w:jc w:val="left"/>
              <w:rPr>
                <w:rFonts w:hint="eastAsia" w:ascii="宋体" w:hAnsi="宋体"/>
                <w:sz w:val="24"/>
                <w:lang w:val="en-US" w:eastAsia="zh-CN"/>
              </w:rPr>
            </w:pPr>
            <w:r>
              <w:rPr>
                <w:rFonts w:hint="eastAsia" w:ascii="宋体" w:hAnsi="宋体"/>
                <w:sz w:val="24"/>
                <w:lang w:val="en-US" w:eastAsia="zh-CN"/>
              </w:rPr>
              <w:t xml:space="preserve">重点：贫困差距的负作用 </w:t>
            </w:r>
          </w:p>
          <w:p>
            <w:pPr>
              <w:jc w:val="left"/>
              <w:rPr>
                <w:rFonts w:hint="eastAsia" w:ascii="宋体" w:hAnsi="宋体"/>
                <w:sz w:val="24"/>
                <w:lang w:val="en-US" w:eastAsia="zh-CN"/>
              </w:rPr>
            </w:pPr>
            <w:r>
              <w:rPr>
                <w:rFonts w:hint="eastAsia" w:ascii="宋体" w:hAnsi="宋体"/>
                <w:sz w:val="24"/>
                <w:lang w:val="en-US" w:eastAsia="zh-CN"/>
              </w:rPr>
              <w:t>难点：贫富差距问题的治理措施</w:t>
            </w:r>
          </w:p>
        </w:tc>
        <w:tc>
          <w:tcPr>
            <w:tcW w:w="1383" w:type="dxa"/>
            <w:gridSpan w:val="2"/>
            <w:vAlign w:val="top"/>
          </w:tcPr>
          <w:p>
            <w:pPr>
              <w:jc w:val="left"/>
              <w:rPr>
                <w:rFonts w:hint="eastAsia" w:ascii="宋体" w:hAnsi="宋体" w:eastAsia="宋体"/>
                <w:sz w:val="21"/>
                <w:szCs w:val="21"/>
                <w:lang w:val="en-US" w:eastAsia="zh-CN"/>
              </w:rPr>
            </w:pPr>
            <w:r>
              <w:rPr>
                <w:rFonts w:hint="eastAsia" w:ascii="宋体" w:hAnsi="宋体" w:eastAsia="宋体"/>
                <w:sz w:val="21"/>
                <w:szCs w:val="21"/>
                <w:lang w:val="en-US" w:eastAsia="zh-CN"/>
              </w:rPr>
              <w:t>课堂讲授；案例VEDIO</w:t>
            </w:r>
          </w:p>
        </w:tc>
        <w:tc>
          <w:tcPr>
            <w:tcW w:w="1091" w:type="dxa"/>
            <w:vAlign w:val="top"/>
          </w:tcPr>
          <w:p>
            <w:pPr>
              <w:rPr>
                <w:rFonts w:ascii="宋体" w:hAnsi="宋体" w:eastAsia="宋体"/>
                <w:sz w:val="21"/>
                <w:szCs w:val="21"/>
              </w:rPr>
            </w:pPr>
            <w:r>
              <w:rPr>
                <w:rFonts w:hint="eastAsia" w:ascii="宋体" w:hAnsi="宋体"/>
                <w:szCs w:val="21"/>
                <w:lang w:val="en-US" w:eastAsia="zh-CN"/>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bottom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5</w:t>
            </w:r>
          </w:p>
        </w:tc>
        <w:tc>
          <w:tcPr>
            <w:tcW w:w="1572" w:type="dxa"/>
            <w:gridSpan w:val="2"/>
            <w:tcBorders>
              <w:bottom w:val="single" w:color="auto" w:sz="4" w:space="0"/>
            </w:tcBorders>
            <w:vAlign w:val="top"/>
          </w:tcPr>
          <w:p>
            <w:pPr>
              <w:rPr>
                <w:rFonts w:hint="eastAsia" w:ascii="宋体" w:hAnsi="宋体"/>
                <w:szCs w:val="21"/>
              </w:rPr>
            </w:pPr>
            <w:r>
              <w:rPr>
                <w:rFonts w:hint="eastAsia" w:ascii="宋体" w:hAnsi="宋体"/>
                <w:szCs w:val="21"/>
                <w:lang w:val="en-US" w:eastAsia="zh-CN"/>
              </w:rPr>
              <w:t>犯罪猖獗问题</w:t>
            </w:r>
          </w:p>
          <w:p>
            <w:pPr>
              <w:jc w:val="center"/>
              <w:rPr>
                <w:rFonts w:hint="eastAsia" w:ascii="宋体" w:hAnsi="宋体"/>
                <w:szCs w:val="21"/>
              </w:rPr>
            </w:pPr>
          </w:p>
          <w:p>
            <w:pPr>
              <w:rPr>
                <w:rFonts w:ascii="宋体" w:hAnsi="宋体" w:eastAsia="宋体"/>
                <w:sz w:val="21"/>
                <w:szCs w:val="21"/>
              </w:rPr>
            </w:pPr>
          </w:p>
        </w:tc>
        <w:tc>
          <w:tcPr>
            <w:tcW w:w="623" w:type="dxa"/>
            <w:tcBorders>
              <w:bottom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4</w:t>
            </w:r>
          </w:p>
        </w:tc>
        <w:tc>
          <w:tcPr>
            <w:tcW w:w="3926" w:type="dxa"/>
            <w:gridSpan w:val="2"/>
            <w:tcBorders>
              <w:bottom w:val="single" w:color="auto" w:sz="4" w:space="0"/>
            </w:tcBorders>
            <w:vAlign w:val="top"/>
          </w:tcPr>
          <w:p>
            <w:pPr>
              <w:rPr>
                <w:rFonts w:hint="eastAsia" w:ascii="宋体" w:hAnsi="宋体"/>
                <w:szCs w:val="21"/>
              </w:rPr>
            </w:pPr>
            <w:r>
              <w:rPr>
                <w:rFonts w:hint="eastAsia" w:ascii="宋体" w:hAnsi="宋体"/>
                <w:szCs w:val="21"/>
              </w:rPr>
              <w:t>重点：目前我国社会犯罪问题的概况及一般成因</w:t>
            </w:r>
          </w:p>
          <w:p>
            <w:pPr>
              <w:rPr>
                <w:rFonts w:ascii="宋体" w:hAnsi="宋体" w:eastAsia="宋体"/>
                <w:sz w:val="21"/>
                <w:szCs w:val="21"/>
              </w:rPr>
            </w:pPr>
            <w:r>
              <w:rPr>
                <w:rFonts w:hint="eastAsia" w:ascii="宋体" w:hAnsi="宋体"/>
                <w:szCs w:val="21"/>
              </w:rPr>
              <w:t>难点：我国目前经济犯罪的类型、特征和原因</w:t>
            </w:r>
          </w:p>
        </w:tc>
        <w:tc>
          <w:tcPr>
            <w:tcW w:w="1383" w:type="dxa"/>
            <w:gridSpan w:val="2"/>
            <w:tcBorders>
              <w:bottom w:val="single" w:color="auto" w:sz="4" w:space="0"/>
            </w:tcBorders>
            <w:vAlign w:val="top"/>
          </w:tcPr>
          <w:p>
            <w:pPr>
              <w:jc w:val="left"/>
              <w:rPr>
                <w:rFonts w:ascii="宋体" w:hAnsi="宋体" w:eastAsia="宋体"/>
                <w:sz w:val="21"/>
                <w:szCs w:val="21"/>
              </w:rPr>
            </w:pPr>
            <w:r>
              <w:rPr>
                <w:rFonts w:hint="eastAsia" w:ascii="宋体" w:hAnsi="宋体"/>
                <w:sz w:val="24"/>
                <w:lang w:val="en-US" w:eastAsia="zh-CN"/>
              </w:rPr>
              <w:t>课堂讲授</w:t>
            </w:r>
          </w:p>
        </w:tc>
        <w:tc>
          <w:tcPr>
            <w:tcW w:w="1091" w:type="dxa"/>
            <w:tcBorders>
              <w:bottom w:val="single" w:color="auto" w:sz="4" w:space="0"/>
            </w:tcBorders>
            <w:vAlign w:val="top"/>
          </w:tcPr>
          <w:p>
            <w:pPr>
              <w:rPr>
                <w:rFonts w:ascii="宋体" w:hAnsi="宋体" w:eastAsia="宋体"/>
                <w:sz w:val="21"/>
                <w:szCs w:val="21"/>
              </w:rPr>
            </w:pPr>
            <w:r>
              <w:rPr>
                <w:rFonts w:hint="eastAsia" w:ascii="宋体" w:hAnsi="宋体"/>
                <w:szCs w:val="21"/>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tcBorders>
              <w:bottom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6</w:t>
            </w:r>
          </w:p>
        </w:tc>
        <w:tc>
          <w:tcPr>
            <w:tcW w:w="1572" w:type="dxa"/>
            <w:gridSpan w:val="2"/>
            <w:tcBorders>
              <w:bottom w:val="single" w:color="auto" w:sz="4" w:space="0"/>
            </w:tcBorders>
            <w:vAlign w:val="top"/>
          </w:tcPr>
          <w:p>
            <w:pPr>
              <w:jc w:val="left"/>
              <w:rPr>
                <w:rFonts w:hint="eastAsia" w:ascii="宋体" w:hAnsi="宋体"/>
                <w:szCs w:val="21"/>
              </w:rPr>
            </w:pPr>
            <w:r>
              <w:rPr>
                <w:rFonts w:hint="eastAsia" w:ascii="宋体" w:hAnsi="宋体"/>
                <w:szCs w:val="21"/>
                <w:lang w:val="en-US" w:eastAsia="zh-CN"/>
              </w:rPr>
              <w:t>人口生态问题</w:t>
            </w:r>
          </w:p>
          <w:p>
            <w:pPr>
              <w:jc w:val="left"/>
              <w:rPr>
                <w:rFonts w:hint="eastAsia" w:ascii="宋体" w:hAnsi="宋体"/>
                <w:szCs w:val="21"/>
              </w:rPr>
            </w:pPr>
          </w:p>
          <w:p>
            <w:pPr>
              <w:jc w:val="center"/>
              <w:rPr>
                <w:rFonts w:ascii="宋体" w:hAnsi="宋体" w:eastAsia="宋体"/>
                <w:sz w:val="21"/>
                <w:szCs w:val="21"/>
              </w:rPr>
            </w:pPr>
          </w:p>
        </w:tc>
        <w:tc>
          <w:tcPr>
            <w:tcW w:w="623" w:type="dxa"/>
            <w:tcBorders>
              <w:bottom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2</w:t>
            </w:r>
          </w:p>
        </w:tc>
        <w:tc>
          <w:tcPr>
            <w:tcW w:w="3926" w:type="dxa"/>
            <w:gridSpan w:val="2"/>
            <w:tcBorders>
              <w:bottom w:val="single" w:color="auto" w:sz="4" w:space="0"/>
            </w:tcBorders>
            <w:vAlign w:val="top"/>
          </w:tcPr>
          <w:p>
            <w:pPr>
              <w:jc w:val="left"/>
              <w:rPr>
                <w:rFonts w:hint="eastAsia" w:ascii="宋体" w:hAnsi="宋体" w:eastAsia="宋体"/>
                <w:szCs w:val="21"/>
                <w:lang w:val="en-US" w:eastAsia="zh-CN"/>
              </w:rPr>
            </w:pPr>
            <w:r>
              <w:rPr>
                <w:rFonts w:hint="eastAsia" w:ascii="宋体" w:hAnsi="宋体" w:eastAsia="宋体"/>
                <w:szCs w:val="21"/>
                <w:lang w:val="en-US" w:eastAsia="zh-CN"/>
              </w:rPr>
              <w:t>重点：人口、生态何以成为我国的社会问题</w:t>
            </w:r>
          </w:p>
          <w:p>
            <w:pPr>
              <w:jc w:val="left"/>
              <w:rPr>
                <w:rFonts w:hint="eastAsia" w:ascii="宋体" w:hAnsi="宋体" w:eastAsia="宋体"/>
                <w:szCs w:val="21"/>
                <w:lang w:val="en-US" w:eastAsia="zh-CN"/>
              </w:rPr>
            </w:pPr>
            <w:r>
              <w:rPr>
                <w:rFonts w:hint="eastAsia" w:ascii="宋体" w:hAnsi="宋体" w:eastAsia="宋体"/>
                <w:szCs w:val="21"/>
                <w:lang w:val="en-US" w:eastAsia="zh-CN"/>
              </w:rPr>
              <w:t>难点：破解该问题的思路</w:t>
            </w:r>
          </w:p>
        </w:tc>
        <w:tc>
          <w:tcPr>
            <w:tcW w:w="1383" w:type="dxa"/>
            <w:gridSpan w:val="2"/>
            <w:tcBorders>
              <w:bottom w:val="single" w:color="auto" w:sz="4" w:space="0"/>
            </w:tcBorders>
            <w:vAlign w:val="top"/>
          </w:tcPr>
          <w:p>
            <w:pPr>
              <w:jc w:val="left"/>
              <w:rPr>
                <w:rFonts w:ascii="宋体" w:hAnsi="宋体" w:eastAsia="宋体"/>
                <w:sz w:val="21"/>
                <w:szCs w:val="21"/>
              </w:rPr>
            </w:pPr>
            <w:r>
              <w:rPr>
                <w:rFonts w:hint="eastAsia" w:ascii="宋体" w:hAnsi="宋体"/>
                <w:sz w:val="24"/>
                <w:lang w:val="en-US" w:eastAsia="zh-CN"/>
              </w:rPr>
              <w:t>课堂讲授</w:t>
            </w:r>
          </w:p>
        </w:tc>
        <w:tc>
          <w:tcPr>
            <w:tcW w:w="1091" w:type="dxa"/>
            <w:tcBorders>
              <w:bottom w:val="single" w:color="auto" w:sz="4" w:space="0"/>
            </w:tcBorders>
            <w:vAlign w:val="top"/>
          </w:tcPr>
          <w:p>
            <w:pPr>
              <w:rPr>
                <w:rFonts w:ascii="宋体" w:hAnsi="宋体" w:eastAsia="宋体"/>
                <w:sz w:val="21"/>
                <w:szCs w:val="21"/>
              </w:rPr>
            </w:pPr>
            <w:r>
              <w:rPr>
                <w:rFonts w:hint="eastAsia" w:ascii="宋体" w:hAnsi="宋体"/>
                <w:szCs w:val="21"/>
              </w:rPr>
              <w:t>第二次作业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7</w:t>
            </w:r>
          </w:p>
        </w:tc>
        <w:tc>
          <w:tcPr>
            <w:tcW w:w="1572"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教育危机问题</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重点：我国教育困境及其原因</w:t>
            </w:r>
          </w:p>
          <w:p>
            <w:pPr>
              <w:rPr>
                <w:rFonts w:hint="eastAsia" w:ascii="宋体" w:hAnsi="宋体" w:eastAsia="宋体"/>
                <w:sz w:val="21"/>
                <w:szCs w:val="21"/>
                <w:lang w:val="en-US" w:eastAsia="zh-CN"/>
              </w:rPr>
            </w:pPr>
            <w:r>
              <w:rPr>
                <w:rFonts w:hint="eastAsia" w:ascii="宋体" w:hAnsi="宋体" w:eastAsia="宋体"/>
                <w:sz w:val="21"/>
                <w:szCs w:val="21"/>
                <w:lang w:val="en-US" w:eastAsia="zh-CN"/>
              </w:rPr>
              <w:t>难点：走出教育困局的路径选择</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r>
              <w:rPr>
                <w:rFonts w:hint="eastAsia" w:ascii="宋体" w:hAnsi="宋体" w:eastAsia="宋体"/>
                <w:sz w:val="21"/>
                <w:szCs w:val="21"/>
                <w:lang w:val="en-US" w:eastAsia="zh-CN"/>
              </w:rPr>
              <w:t>课堂讲授；案例VEDIO</w:t>
            </w:r>
          </w:p>
        </w:tc>
        <w:tc>
          <w:tcPr>
            <w:tcW w:w="1091"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1"/>
                <w:szCs w:val="21"/>
              </w:rPr>
            </w:pPr>
            <w:r>
              <w:rPr>
                <w:rFonts w:hint="eastAsia" w:ascii="宋体" w:hAnsi="宋体"/>
                <w:szCs w:val="21"/>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8</w:t>
            </w:r>
          </w:p>
        </w:tc>
        <w:tc>
          <w:tcPr>
            <w:tcW w:w="1572"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课堂讨论</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就教育危机问题进行小组发言</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事先给学生分组，课堂上各组派代表上台发言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szCs w:val="21"/>
                <w:lang w:val="en-US" w:eastAsia="zh-CN"/>
              </w:rPr>
              <w:t>9</w:t>
            </w:r>
          </w:p>
        </w:tc>
        <w:tc>
          <w:tcPr>
            <w:tcW w:w="1572"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道德失范问题</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重点：我国现阶段道德现状的认定及相关理论分析</w:t>
            </w:r>
          </w:p>
          <w:p>
            <w:pPr>
              <w:rPr>
                <w:rFonts w:hint="eastAsia" w:ascii="宋体" w:hAnsi="宋体" w:eastAsia="宋体"/>
                <w:sz w:val="21"/>
                <w:szCs w:val="21"/>
                <w:lang w:val="en-US" w:eastAsia="zh-CN"/>
              </w:rPr>
            </w:pPr>
            <w:r>
              <w:rPr>
                <w:rFonts w:hint="eastAsia" w:ascii="宋体" w:hAnsi="宋体" w:eastAsia="宋体"/>
                <w:sz w:val="21"/>
                <w:szCs w:val="21"/>
                <w:lang w:val="en-US" w:eastAsia="zh-CN"/>
              </w:rPr>
              <w:t>难点：目前道德失范问题的成因</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r>
              <w:rPr>
                <w:rFonts w:hint="eastAsia" w:ascii="宋体" w:hAnsi="宋体" w:eastAsia="宋体"/>
                <w:sz w:val="21"/>
                <w:szCs w:val="21"/>
                <w:lang w:val="en-US" w:eastAsia="zh-CN"/>
              </w:rPr>
              <w:t>课堂讲授；案例VEDIO</w:t>
            </w:r>
          </w:p>
        </w:tc>
        <w:tc>
          <w:tcPr>
            <w:tcW w:w="1091"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1"/>
                <w:szCs w:val="21"/>
              </w:rPr>
            </w:pPr>
            <w:r>
              <w:rPr>
                <w:rFonts w:hint="eastAsia" w:ascii="宋体" w:hAnsi="宋体"/>
                <w:szCs w:val="21"/>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Cs w:val="21"/>
                <w:lang w:val="en-US" w:eastAsia="zh-CN"/>
              </w:rPr>
              <w:t>10</w:t>
            </w:r>
          </w:p>
        </w:tc>
        <w:tc>
          <w:tcPr>
            <w:tcW w:w="1572"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读书报告会</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学生就某个热点社会问题，选择相关课外书籍阅读，然后派代表发表读后感</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eastAsia="宋体"/>
                <w:szCs w:val="21"/>
                <w:lang w:val="en-US" w:eastAsia="zh-CN"/>
              </w:rPr>
              <w:t>11</w:t>
            </w:r>
          </w:p>
        </w:tc>
        <w:tc>
          <w:tcPr>
            <w:tcW w:w="1572"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婚姻家庭问题</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重点：婚姻家庭问题的现状及其解决的对策</w:t>
            </w:r>
          </w:p>
          <w:p>
            <w:pPr>
              <w:rPr>
                <w:rFonts w:hint="eastAsia" w:ascii="宋体" w:hAnsi="宋体" w:eastAsia="宋体"/>
                <w:sz w:val="21"/>
                <w:szCs w:val="21"/>
                <w:lang w:val="en-US" w:eastAsia="zh-CN"/>
              </w:rPr>
            </w:pPr>
            <w:r>
              <w:rPr>
                <w:rFonts w:hint="eastAsia" w:ascii="宋体" w:hAnsi="宋体" w:eastAsia="宋体"/>
                <w:sz w:val="21"/>
                <w:szCs w:val="21"/>
                <w:lang w:val="en-US" w:eastAsia="zh-CN"/>
              </w:rPr>
              <w:t>难点：婚姻家庭文明的内在困境</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r>
              <w:rPr>
                <w:rFonts w:hint="eastAsia" w:ascii="宋体" w:hAnsi="宋体" w:eastAsia="宋体"/>
                <w:sz w:val="21"/>
                <w:szCs w:val="21"/>
                <w:lang w:val="en-US" w:eastAsia="zh-CN"/>
              </w:rPr>
              <w:t>课堂讲授；案例VEDIO</w:t>
            </w:r>
          </w:p>
        </w:tc>
        <w:tc>
          <w:tcPr>
            <w:tcW w:w="1091"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1"/>
                <w:szCs w:val="21"/>
              </w:rPr>
            </w:pPr>
            <w:r>
              <w:rPr>
                <w:rFonts w:hint="eastAsia" w:ascii="宋体" w:hAnsi="宋体"/>
                <w:szCs w:val="21"/>
              </w:rPr>
              <w:t>阅读文献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eastAsia="宋体"/>
                <w:szCs w:val="21"/>
                <w:lang w:val="en-US" w:eastAsia="zh-CN"/>
              </w:rPr>
              <w:t>12</w:t>
            </w:r>
          </w:p>
        </w:tc>
        <w:tc>
          <w:tcPr>
            <w:tcW w:w="1572"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学期总结</w:t>
            </w:r>
          </w:p>
        </w:tc>
        <w:tc>
          <w:tcPr>
            <w:tcW w:w="6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3926" w:type="dxa"/>
            <w:gridSpan w:val="2"/>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sz w:val="21"/>
                <w:szCs w:val="21"/>
                <w:lang w:val="en-US" w:eastAsia="zh-CN"/>
              </w:rPr>
            </w:pPr>
            <w:r>
              <w:rPr>
                <w:rFonts w:hint="eastAsia" w:ascii="宋体" w:hAnsi="宋体" w:eastAsia="宋体"/>
                <w:sz w:val="21"/>
                <w:szCs w:val="21"/>
                <w:lang w:val="en-US" w:eastAsia="zh-CN"/>
              </w:rPr>
              <w:t>总结本学期的教学活动，并说明有关考试要求</w:t>
            </w:r>
          </w:p>
        </w:tc>
        <w:tc>
          <w:tcPr>
            <w:tcW w:w="1383" w:type="dxa"/>
            <w:gridSpan w:val="2"/>
            <w:tcBorders>
              <w:top w:val="single" w:color="auto" w:sz="4" w:space="0"/>
              <w:left w:val="single" w:color="auto" w:sz="4" w:space="0"/>
              <w:bottom w:val="single" w:color="auto" w:sz="4" w:space="0"/>
              <w:right w:val="single" w:color="auto" w:sz="4" w:space="0"/>
            </w:tcBorders>
            <w:vAlign w:val="top"/>
          </w:tcPr>
          <w:p>
            <w:pPr>
              <w:jc w:val="left"/>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378" w:type="dxa"/>
            <w:gridSpan w:val="3"/>
            <w:tcBorders>
              <w:top w:val="single" w:color="auto" w:sz="4" w:space="0"/>
            </w:tcBorders>
            <w:vAlign w:val="center"/>
          </w:tcPr>
          <w:p>
            <w:pPr>
              <w:spacing w:after="0" w:line="0" w:lineRule="atLeast"/>
              <w:jc w:val="right"/>
              <w:rPr>
                <w:rFonts w:ascii="宋体" w:hAnsi="宋体" w:eastAsia="宋体"/>
                <w:sz w:val="21"/>
                <w:szCs w:val="21"/>
              </w:rPr>
            </w:pPr>
            <w:r>
              <w:rPr>
                <w:rFonts w:hint="eastAsia" w:ascii="宋体" w:hAnsi="宋体" w:eastAsia="宋体"/>
                <w:b/>
                <w:sz w:val="21"/>
                <w:szCs w:val="21"/>
              </w:rPr>
              <w:t>合计：</w:t>
            </w:r>
          </w:p>
        </w:tc>
        <w:tc>
          <w:tcPr>
            <w:tcW w:w="623" w:type="dxa"/>
            <w:tcBorders>
              <w:top w:val="single" w:color="auto" w:sz="4" w:space="0"/>
            </w:tcBorders>
            <w:vAlign w:val="center"/>
          </w:tcPr>
          <w:p>
            <w:pPr>
              <w:spacing w:after="0" w:line="0" w:lineRule="atLeast"/>
              <w:rPr>
                <w:rFonts w:hint="eastAsia" w:ascii="宋体" w:hAnsi="宋体" w:eastAsia="宋体"/>
                <w:sz w:val="21"/>
                <w:szCs w:val="21"/>
                <w:lang w:val="en-US" w:eastAsia="zh-CN"/>
              </w:rPr>
            </w:pPr>
            <w:r>
              <w:rPr>
                <w:rFonts w:hint="eastAsia" w:ascii="宋体" w:hAnsi="宋体" w:eastAsia="宋体"/>
                <w:sz w:val="21"/>
                <w:szCs w:val="21"/>
                <w:lang w:val="en-US" w:eastAsia="zh-CN"/>
              </w:rPr>
              <w:t>32</w:t>
            </w:r>
          </w:p>
        </w:tc>
        <w:tc>
          <w:tcPr>
            <w:tcW w:w="3926" w:type="dxa"/>
            <w:gridSpan w:val="2"/>
            <w:tcBorders>
              <w:top w:val="single" w:color="auto" w:sz="4" w:space="0"/>
            </w:tcBorders>
            <w:vAlign w:val="center"/>
          </w:tcPr>
          <w:p>
            <w:pPr>
              <w:spacing w:after="0" w:line="0" w:lineRule="atLeast"/>
              <w:rPr>
                <w:rFonts w:ascii="宋体" w:hAnsi="宋体" w:eastAsia="宋体"/>
                <w:sz w:val="21"/>
                <w:szCs w:val="21"/>
              </w:rPr>
            </w:pPr>
          </w:p>
        </w:tc>
        <w:tc>
          <w:tcPr>
            <w:tcW w:w="1383" w:type="dxa"/>
            <w:gridSpan w:val="2"/>
            <w:tcBorders>
              <w:top w:val="single" w:color="auto" w:sz="4" w:space="0"/>
            </w:tcBorders>
            <w:vAlign w:val="center"/>
          </w:tcPr>
          <w:p>
            <w:pPr>
              <w:spacing w:after="0" w:line="0" w:lineRule="atLeast"/>
              <w:rPr>
                <w:rFonts w:ascii="宋体" w:hAnsi="宋体" w:eastAsia="宋体"/>
                <w:sz w:val="21"/>
                <w:szCs w:val="21"/>
              </w:rPr>
            </w:pPr>
          </w:p>
        </w:tc>
        <w:tc>
          <w:tcPr>
            <w:tcW w:w="1091" w:type="dxa"/>
            <w:tcBorders>
              <w:top w:val="single" w:color="auto" w:sz="4" w:space="0"/>
            </w:tcBorders>
            <w:vAlign w:val="center"/>
          </w:tcPr>
          <w:p>
            <w:pPr>
              <w:spacing w:after="0" w:line="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401" w:type="dxa"/>
            <w:gridSpan w:val="9"/>
            <w:shd w:val="clear" w:color="auto" w:fill="C0C0C0"/>
            <w:vAlign w:val="center"/>
          </w:tcPr>
          <w:p>
            <w:pPr>
              <w:tabs>
                <w:tab w:val="left" w:pos="1440"/>
              </w:tabs>
              <w:spacing w:after="0" w:line="0" w:lineRule="atLeast"/>
              <w:jc w:val="center"/>
              <w:outlineLvl w:val="0"/>
              <w:rPr>
                <w:rFonts w:ascii="宋体" w:hAnsi="宋体" w:eastAsia="宋体"/>
                <w:b/>
                <w:szCs w:val="21"/>
                <w:lang w:eastAsia="zh-CN"/>
              </w:rPr>
            </w:pPr>
            <w:r>
              <w:rPr>
                <w:rFonts w:hint="eastAsia" w:ascii="宋体" w:hAnsi="宋体" w:eastAsia="宋体"/>
                <w:b/>
                <w:szCs w:val="21"/>
                <w:lang w:eastAsia="zh-CN"/>
              </w:rPr>
              <w:t>成绩评定方法及标准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after="0" w:line="0" w:lineRule="atLeast"/>
              <w:jc w:val="center"/>
              <w:rPr>
                <w:rFonts w:ascii="宋体" w:hAnsi="宋体" w:eastAsia="宋体"/>
                <w:b/>
                <w:sz w:val="21"/>
                <w:szCs w:val="21"/>
                <w:lang w:eastAsia="zh-CN"/>
              </w:rPr>
            </w:pPr>
            <w:r>
              <w:rPr>
                <w:rFonts w:hint="eastAsia" w:ascii="宋体" w:hAnsi="宋体" w:eastAsia="宋体"/>
                <w:b/>
                <w:sz w:val="21"/>
                <w:szCs w:val="21"/>
              </w:rPr>
              <w:t>考核</w:t>
            </w:r>
            <w:r>
              <w:rPr>
                <w:rFonts w:hint="eastAsia" w:ascii="宋体" w:hAnsi="宋体" w:eastAsia="宋体"/>
                <w:b/>
                <w:sz w:val="21"/>
                <w:szCs w:val="21"/>
                <w:lang w:eastAsia="zh-CN"/>
              </w:rPr>
              <w:t>形式</w:t>
            </w:r>
          </w:p>
        </w:tc>
        <w:tc>
          <w:tcPr>
            <w:tcW w:w="5811" w:type="dxa"/>
            <w:gridSpan w:val="5"/>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评价标准</w:t>
            </w:r>
          </w:p>
        </w:tc>
        <w:tc>
          <w:tcPr>
            <w:tcW w:w="1581" w:type="dxa"/>
            <w:gridSpan w:val="2"/>
            <w:vAlign w:val="center"/>
          </w:tcPr>
          <w:p>
            <w:pPr>
              <w:snapToGrid w:val="0"/>
              <w:spacing w:after="0" w:line="0" w:lineRule="atLeast"/>
              <w:ind w:left="180"/>
              <w:jc w:val="center"/>
              <w:rPr>
                <w:rFonts w:ascii="宋体" w:hAnsi="宋体" w:eastAsia="宋体"/>
                <w:b/>
                <w:sz w:val="21"/>
                <w:szCs w:val="21"/>
              </w:rPr>
            </w:pPr>
            <w:r>
              <w:rPr>
                <w:rFonts w:hint="eastAsia" w:ascii="宋体" w:hAnsi="宋体" w:eastAsia="宋体"/>
                <w:b/>
                <w:sz w:val="21"/>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line="360" w:lineRule="exact"/>
              <w:rPr>
                <w:rFonts w:ascii="宋体" w:hAnsi="宋体" w:eastAsia="宋体"/>
                <w:sz w:val="21"/>
                <w:szCs w:val="21"/>
              </w:rPr>
            </w:pPr>
            <w:r>
              <w:rPr>
                <w:rFonts w:hint="eastAsia" w:ascii="宋体" w:hAnsi="宋体"/>
                <w:szCs w:val="21"/>
              </w:rPr>
              <w:t>到堂情况</w:t>
            </w:r>
          </w:p>
        </w:tc>
        <w:tc>
          <w:tcPr>
            <w:tcW w:w="5811" w:type="dxa"/>
            <w:gridSpan w:val="5"/>
            <w:vAlign w:val="center"/>
          </w:tcPr>
          <w:p>
            <w:pPr>
              <w:snapToGrid w:val="0"/>
              <w:spacing w:line="360" w:lineRule="exact"/>
              <w:ind w:left="180" w:leftChars="0"/>
              <w:rPr>
                <w:rFonts w:ascii="宋体" w:hAnsi="宋体" w:eastAsia="宋体"/>
                <w:sz w:val="21"/>
                <w:szCs w:val="21"/>
              </w:rPr>
            </w:pPr>
            <w:r>
              <w:rPr>
                <w:rFonts w:hint="eastAsia" w:ascii="宋体" w:hAnsi="宋体"/>
                <w:szCs w:val="21"/>
              </w:rPr>
              <w:t>提前进入教室、维护课堂秩序，不早退</w:t>
            </w:r>
          </w:p>
        </w:tc>
        <w:tc>
          <w:tcPr>
            <w:tcW w:w="1581" w:type="dxa"/>
            <w:gridSpan w:val="2"/>
            <w:vAlign w:val="center"/>
          </w:tcPr>
          <w:p>
            <w:pPr>
              <w:snapToGrid w:val="0"/>
              <w:spacing w:line="360" w:lineRule="exact"/>
              <w:ind w:left="180" w:leftChars="0"/>
              <w:rPr>
                <w:rFonts w:ascii="宋体" w:hAnsi="宋体" w:eastAsia="宋体"/>
                <w:sz w:val="21"/>
                <w:szCs w:val="21"/>
              </w:rPr>
            </w:pPr>
            <w:r>
              <w:rPr>
                <w:rFonts w:hint="eastAsia"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line="360" w:lineRule="exact"/>
              <w:rPr>
                <w:rFonts w:ascii="宋体" w:hAnsi="宋体" w:eastAsia="宋体"/>
                <w:sz w:val="21"/>
                <w:szCs w:val="21"/>
              </w:rPr>
            </w:pPr>
            <w:r>
              <w:rPr>
                <w:rFonts w:hint="eastAsia" w:ascii="宋体" w:hAnsi="宋体"/>
                <w:szCs w:val="21"/>
              </w:rPr>
              <w:t>课堂讨论</w:t>
            </w:r>
          </w:p>
        </w:tc>
        <w:tc>
          <w:tcPr>
            <w:tcW w:w="5811" w:type="dxa"/>
            <w:gridSpan w:val="5"/>
            <w:vAlign w:val="center"/>
          </w:tcPr>
          <w:p>
            <w:pPr>
              <w:snapToGrid w:val="0"/>
              <w:spacing w:line="360" w:lineRule="exact"/>
              <w:ind w:left="180" w:leftChars="0"/>
              <w:rPr>
                <w:rFonts w:ascii="宋体" w:hAnsi="宋体" w:eastAsia="宋体"/>
                <w:sz w:val="21"/>
                <w:szCs w:val="21"/>
              </w:rPr>
            </w:pPr>
            <w:r>
              <w:rPr>
                <w:rFonts w:hint="eastAsia" w:ascii="宋体" w:hAnsi="宋体"/>
                <w:szCs w:val="21"/>
              </w:rPr>
              <w:t>善于提问、积极参与讨论</w:t>
            </w:r>
          </w:p>
        </w:tc>
        <w:tc>
          <w:tcPr>
            <w:tcW w:w="1581" w:type="dxa"/>
            <w:gridSpan w:val="2"/>
            <w:vAlign w:val="center"/>
          </w:tcPr>
          <w:p>
            <w:pPr>
              <w:snapToGrid w:val="0"/>
              <w:spacing w:line="360" w:lineRule="exact"/>
              <w:ind w:left="180" w:leftChars="0"/>
              <w:rPr>
                <w:rFonts w:ascii="宋体" w:hAnsi="宋体" w:eastAsia="宋体"/>
                <w:sz w:val="21"/>
                <w:szCs w:val="21"/>
              </w:rPr>
            </w:pPr>
            <w:r>
              <w:rPr>
                <w:rFonts w:hint="eastAsia" w:ascii="宋体" w:hAnsi="宋体"/>
                <w:szCs w:val="21"/>
              </w:rPr>
              <w:t>1</w:t>
            </w:r>
            <w:r>
              <w:rPr>
                <w:rFonts w:hint="eastAsia" w:ascii="宋体" w:hAnsi="宋体"/>
                <w:szCs w:val="21"/>
                <w:lang w:val="en-US" w:eastAsia="zh-CN"/>
              </w:rPr>
              <w:t>5</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line="360" w:lineRule="exact"/>
              <w:rPr>
                <w:rFonts w:ascii="宋体" w:hAnsi="宋体" w:eastAsia="宋体"/>
                <w:sz w:val="21"/>
                <w:szCs w:val="21"/>
              </w:rPr>
            </w:pPr>
            <w:r>
              <w:rPr>
                <w:rFonts w:hint="eastAsia" w:ascii="宋体" w:hAnsi="宋体"/>
                <w:szCs w:val="21"/>
              </w:rPr>
              <w:t>作业情况</w:t>
            </w:r>
          </w:p>
        </w:tc>
        <w:tc>
          <w:tcPr>
            <w:tcW w:w="5811" w:type="dxa"/>
            <w:gridSpan w:val="5"/>
            <w:vAlign w:val="center"/>
          </w:tcPr>
          <w:p>
            <w:pPr>
              <w:snapToGrid w:val="0"/>
              <w:spacing w:line="360" w:lineRule="exact"/>
              <w:ind w:left="180" w:leftChars="0"/>
              <w:rPr>
                <w:rFonts w:ascii="宋体" w:hAnsi="宋体" w:eastAsia="宋体"/>
                <w:sz w:val="21"/>
                <w:szCs w:val="21"/>
              </w:rPr>
            </w:pPr>
            <w:r>
              <w:rPr>
                <w:rFonts w:hint="eastAsia" w:ascii="宋体" w:hAnsi="宋体"/>
                <w:szCs w:val="21"/>
              </w:rPr>
              <w:t>认真审慎地思考、作业要结合社会实践、有理论深度与现实关怀</w:t>
            </w:r>
          </w:p>
        </w:tc>
        <w:tc>
          <w:tcPr>
            <w:tcW w:w="1581" w:type="dxa"/>
            <w:gridSpan w:val="2"/>
            <w:vAlign w:val="center"/>
          </w:tcPr>
          <w:p>
            <w:pPr>
              <w:snapToGrid w:val="0"/>
              <w:spacing w:line="360" w:lineRule="exact"/>
              <w:ind w:left="180" w:leftChars="0"/>
              <w:rPr>
                <w:rFonts w:ascii="宋体" w:hAnsi="宋体" w:eastAsia="宋体"/>
                <w:sz w:val="21"/>
                <w:szCs w:val="21"/>
              </w:rPr>
            </w:pPr>
            <w:r>
              <w:rPr>
                <w:rFonts w:hint="eastAsia" w:ascii="宋体" w:hAnsi="宋体"/>
                <w:szCs w:val="21"/>
                <w:lang w:val="en-US" w:eastAsia="zh-CN"/>
              </w:rPr>
              <w:t>10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09" w:type="dxa"/>
            <w:gridSpan w:val="2"/>
            <w:vAlign w:val="center"/>
          </w:tcPr>
          <w:p>
            <w:pPr>
              <w:snapToGrid w:val="0"/>
              <w:spacing w:line="360" w:lineRule="exact"/>
              <w:rPr>
                <w:rFonts w:ascii="宋体" w:hAnsi="宋体" w:eastAsia="宋体"/>
                <w:b/>
                <w:sz w:val="21"/>
                <w:szCs w:val="21"/>
                <w:lang w:eastAsia="zh-CN"/>
              </w:rPr>
            </w:pPr>
            <w:r>
              <w:rPr>
                <w:rFonts w:hint="eastAsia" w:ascii="宋体" w:hAnsi="宋体"/>
                <w:szCs w:val="21"/>
              </w:rPr>
              <w:t>期末考核</w:t>
            </w:r>
          </w:p>
        </w:tc>
        <w:tc>
          <w:tcPr>
            <w:tcW w:w="5811" w:type="dxa"/>
            <w:gridSpan w:val="5"/>
            <w:vAlign w:val="top"/>
          </w:tcPr>
          <w:p>
            <w:pPr>
              <w:snapToGrid w:val="0"/>
              <w:spacing w:line="360" w:lineRule="exact"/>
            </w:pPr>
            <w:r>
              <w:rPr>
                <w:rFonts w:hint="eastAsia" w:ascii="宋体" w:hAnsi="宋体"/>
                <w:szCs w:val="21"/>
              </w:rPr>
              <w:t>考察学生对相关理论知识的理解与运用</w:t>
            </w:r>
          </w:p>
        </w:tc>
        <w:tc>
          <w:tcPr>
            <w:tcW w:w="1581" w:type="dxa"/>
            <w:gridSpan w:val="2"/>
            <w:vAlign w:val="center"/>
          </w:tcPr>
          <w:p>
            <w:pPr>
              <w:snapToGrid w:val="0"/>
              <w:spacing w:line="360" w:lineRule="exact"/>
              <w:ind w:left="180" w:leftChars="0"/>
            </w:pPr>
            <w:r>
              <w:rPr>
                <w:rFonts w:hint="eastAsia" w:ascii="宋体" w:hAnsi="宋体"/>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9" w:hRule="atLeast"/>
          <w:jc w:val="center"/>
        </w:trPr>
        <w:tc>
          <w:tcPr>
            <w:tcW w:w="9401" w:type="dxa"/>
            <w:gridSpan w:val="9"/>
          </w:tcPr>
          <w:p>
            <w:pPr>
              <w:tabs>
                <w:tab w:val="left" w:pos="1440"/>
              </w:tabs>
              <w:spacing w:after="0" w:line="0" w:lineRule="atLeast"/>
              <w:jc w:val="left"/>
              <w:outlineLvl w:val="0"/>
              <w:rPr>
                <w:rFonts w:ascii="宋体" w:hAnsi="宋体" w:eastAsia="宋体"/>
                <w:b/>
                <w:szCs w:val="21"/>
                <w:lang w:eastAsia="zh-CN"/>
              </w:rPr>
            </w:pPr>
            <w:r>
              <w:rPr>
                <w:rFonts w:hint="eastAsia" w:ascii="宋体" w:hAnsi="宋体" w:eastAsia="宋体"/>
                <w:b/>
                <w:szCs w:val="21"/>
                <w:lang w:eastAsia="zh-CN"/>
              </w:rPr>
              <w:t>系（部）审查意见：</w:t>
            </w:r>
          </w:p>
          <w:p>
            <w:pPr>
              <w:spacing w:after="0" w:line="0" w:lineRule="atLeast"/>
              <w:ind w:firstLine="57" w:firstLineChars="27"/>
              <w:jc w:val="left"/>
              <w:rPr>
                <w:rFonts w:ascii="宋体" w:hAnsi="宋体" w:eastAsia="宋体"/>
                <w:b/>
                <w:sz w:val="21"/>
                <w:szCs w:val="21"/>
                <w:lang w:eastAsia="zh-CN"/>
              </w:rPr>
            </w:pPr>
          </w:p>
          <w:p>
            <w:pPr>
              <w:ind w:firstLine="949" w:firstLineChars="450"/>
              <w:rPr>
                <w:rFonts w:ascii="宋体" w:hAnsi="宋体" w:eastAsia="宋体"/>
                <w:sz w:val="21"/>
                <w:szCs w:val="21"/>
                <w:lang w:eastAsia="zh-CN"/>
              </w:rPr>
            </w:pPr>
            <w:r>
              <w:rPr>
                <w:rFonts w:hint="eastAsia" w:ascii="宋体" w:hAnsi="宋体" w:eastAsia="宋体"/>
                <w:b/>
                <w:sz w:val="21"/>
                <w:szCs w:val="21"/>
                <w:lang w:eastAsia="zh-CN"/>
              </w:rPr>
              <w:t xml:space="preserve">    </w:t>
            </w:r>
            <w:r>
              <w:rPr>
                <w:rFonts w:hint="eastAsia" w:ascii="宋体" w:hAnsi="宋体" w:eastAsiaTheme="minorEastAsia"/>
                <w:szCs w:val="21"/>
                <w:lang w:eastAsia="zh-CN"/>
              </w:rPr>
              <w:t>本</w:t>
            </w:r>
            <w:r>
              <w:rPr>
                <w:rFonts w:hint="eastAsia" w:ascii="宋体" w:hAnsi="宋体"/>
                <w:szCs w:val="21"/>
                <w:lang w:eastAsia="zh-CN"/>
              </w:rPr>
              <w:t>系已对本课程教学大纲进行了审查，同意执行。</w:t>
            </w:r>
          </w:p>
          <w:p>
            <w:pPr>
              <w:spacing w:after="0" w:line="0" w:lineRule="atLeast"/>
              <w:ind w:right="105"/>
              <w:jc w:val="right"/>
              <w:rPr>
                <w:rFonts w:ascii="宋体" w:hAnsi="宋体" w:eastAsia="宋体"/>
                <w:sz w:val="21"/>
                <w:szCs w:val="21"/>
                <w:lang w:eastAsia="zh-CN"/>
              </w:rPr>
            </w:pPr>
            <w:r>
              <w:rPr>
                <w:rFonts w:hint="eastAsia" w:ascii="宋体" w:hAnsi="宋体" w:eastAsia="宋体"/>
                <w:sz w:val="21"/>
                <w:szCs w:val="21"/>
                <w:lang w:eastAsia="zh-CN"/>
              </w:rPr>
              <w:t>系主任签名：成伟            日期：2017年 9 月 22  日</w:t>
            </w:r>
          </w:p>
        </w:tc>
      </w:tr>
    </w:tbl>
    <w:p>
      <w:pPr>
        <w:spacing w:line="360" w:lineRule="exact"/>
        <w:ind w:left="738" w:hanging="738" w:hangingChars="350"/>
        <w:rPr>
          <w:rFonts w:hint="eastAsia" w:ascii="宋体" w:hAnsi="宋体" w:eastAsia="宋体"/>
          <w:b/>
          <w:sz w:val="21"/>
          <w:szCs w:val="21"/>
          <w:lang w:eastAsia="zh-CN"/>
        </w:rPr>
      </w:pPr>
      <w:r>
        <w:rPr>
          <w:rFonts w:asciiTheme="minorEastAsia" w:hAnsiTheme="minorEastAsia" w:eastAsiaTheme="minorEastAsia"/>
          <w:b/>
          <w:bCs/>
          <w:sz w:val="21"/>
          <w:szCs w:val="21"/>
          <w:lang w:eastAsia="zh-CN"/>
        </w:rPr>
        <w:t>注：</w:t>
      </w:r>
      <w:r>
        <w:rPr>
          <w:rFonts w:hint="eastAsia" w:asciiTheme="minorEastAsia" w:hAnsiTheme="minorEastAsia" w:eastAsiaTheme="minorEastAsia"/>
          <w:b/>
          <w:bCs/>
          <w:sz w:val="21"/>
          <w:szCs w:val="21"/>
          <w:lang w:eastAsia="zh-CN"/>
        </w:rPr>
        <w:t>1、</w:t>
      </w:r>
      <w:r>
        <w:rPr>
          <w:rFonts w:hint="eastAsia" w:asciiTheme="minorEastAsia" w:hAnsiTheme="minorEastAsia" w:eastAsiaTheme="minorEastAsia"/>
          <w:b/>
          <w:bCs/>
          <w:color w:val="FF0000"/>
          <w:sz w:val="21"/>
          <w:szCs w:val="21"/>
          <w:lang w:eastAsia="zh-CN"/>
        </w:rPr>
        <w:t>课程</w:t>
      </w:r>
      <w:r>
        <w:rPr>
          <w:rFonts w:hint="eastAsia" w:ascii="宋体" w:hAnsi="宋体" w:eastAsia="宋体"/>
          <w:b/>
          <w:color w:val="FF0000"/>
          <w:sz w:val="21"/>
          <w:szCs w:val="21"/>
          <w:lang w:eastAsia="zh-CN"/>
        </w:rPr>
        <w:t>教学目标</w:t>
      </w:r>
      <w:r>
        <w:rPr>
          <w:rFonts w:hint="eastAsia" w:ascii="宋体" w:hAnsi="宋体" w:eastAsia="宋体"/>
          <w:b/>
          <w:sz w:val="21"/>
          <w:szCs w:val="21"/>
          <w:lang w:eastAsia="zh-CN"/>
        </w:rPr>
        <w:t>：请精炼概括3-5条目标，并注明每条目标所要求的学习目标层次（理解、运用、分析、综合和评价）。本课程教学目标须与授课对象的专业培养目标有一定的对应关系</w:t>
      </w:r>
    </w:p>
    <w:p>
      <w:pPr>
        <w:spacing w:line="360" w:lineRule="exact"/>
        <w:ind w:left="738" w:hanging="738" w:hangingChars="350"/>
        <w:rPr>
          <w:rFonts w:ascii="宋体" w:hAnsi="宋体" w:eastAsia="宋体"/>
          <w:b/>
          <w:sz w:val="21"/>
          <w:szCs w:val="21"/>
          <w:lang w:eastAsia="zh-CN"/>
        </w:rPr>
      </w:pPr>
      <w:r>
        <w:rPr>
          <w:rFonts w:hint="eastAsia" w:ascii="宋体" w:hAnsi="宋体" w:eastAsia="宋体"/>
          <w:b/>
          <w:sz w:val="21"/>
          <w:szCs w:val="21"/>
          <w:lang w:eastAsia="zh-CN"/>
        </w:rPr>
        <w:t xml:space="preserve">    2、学生核心能力即毕业要求或培养要求，请任课教师从授课对象人才培养方案中对应部分复制（登录查看地址：</w:t>
      </w:r>
      <w:r>
        <w:rPr>
          <w:rFonts w:ascii="宋体" w:hAnsi="宋体" w:eastAsia="宋体"/>
          <w:b/>
          <w:sz w:val="21"/>
          <w:szCs w:val="21"/>
          <w:lang w:eastAsia="zh-CN"/>
        </w:rPr>
        <w:t>http://jwc.dgut.edu.cn/jyk</w:t>
      </w:r>
      <w:r>
        <w:rPr>
          <w:rFonts w:hint="eastAsia" w:ascii="宋体" w:hAnsi="宋体" w:eastAsia="宋体"/>
          <w:b/>
          <w:sz w:val="21"/>
          <w:szCs w:val="21"/>
          <w:lang w:eastAsia="zh-CN"/>
        </w:rPr>
        <w:t>）</w:t>
      </w:r>
    </w:p>
    <w:p>
      <w:pPr>
        <w:spacing w:line="360" w:lineRule="exact"/>
        <w:ind w:left="738" w:hanging="738" w:hangingChars="350"/>
        <w:rPr>
          <w:rFonts w:ascii="宋体" w:hAnsi="宋体" w:eastAsia="宋体"/>
          <w:b/>
          <w:sz w:val="21"/>
          <w:szCs w:val="21"/>
          <w:lang w:eastAsia="zh-CN"/>
        </w:rPr>
      </w:pPr>
      <w:r>
        <w:rPr>
          <w:rFonts w:hint="eastAsia" w:ascii="宋体" w:hAnsi="宋体" w:eastAsia="宋体"/>
          <w:b/>
          <w:sz w:val="21"/>
          <w:szCs w:val="21"/>
          <w:lang w:eastAsia="zh-CN"/>
        </w:rPr>
        <w:t xml:space="preserve">    3、</w:t>
      </w:r>
      <w:r>
        <w:rPr>
          <w:rFonts w:hint="eastAsia" w:ascii="宋体" w:hAnsi="宋体" w:eastAsia="宋体"/>
          <w:b/>
          <w:color w:val="FF0000"/>
          <w:sz w:val="21"/>
          <w:szCs w:val="21"/>
          <w:lang w:eastAsia="zh-CN"/>
        </w:rPr>
        <w:t>教学方式可选：课堂讲授/小组讨论/实验/实训</w:t>
      </w:r>
    </w:p>
    <w:p>
      <w:pPr>
        <w:spacing w:line="360" w:lineRule="exact"/>
        <w:rPr>
          <w:rFonts w:ascii="宋体" w:hAnsi="宋体" w:eastAsia="宋体"/>
          <w:b/>
          <w:sz w:val="21"/>
          <w:szCs w:val="21"/>
          <w:lang w:eastAsia="zh-CN"/>
        </w:rPr>
      </w:pPr>
      <w:r>
        <w:rPr>
          <w:rFonts w:hint="eastAsia" w:ascii="宋体" w:hAnsi="宋体" w:eastAsia="宋体"/>
          <w:b/>
          <w:sz w:val="21"/>
          <w:szCs w:val="21"/>
          <w:lang w:eastAsia="zh-CN"/>
        </w:rPr>
        <w:t>4、若课程无理论教学环节或无实践教学环节，可将相应的教学进度表删掉。</w:t>
      </w:r>
    </w:p>
    <w:sectPr>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PMingLiU">
    <w:altName w:val="PMingLiU-ExtB"/>
    <w:panose1 w:val="02020300000000000000"/>
    <w:charset w:val="88"/>
    <w:family w:val="roman"/>
    <w:pitch w:val="default"/>
    <w:sig w:usb0="00000000" w:usb1="00000000" w:usb2="00000016" w:usb3="00000000" w:csb0="00100001" w:csb1="00000000"/>
  </w:font>
  <w:font w:name="DFKai-SB">
    <w:altName w:val="Microsoft JhengHei Light"/>
    <w:panose1 w:val="00000000000000000000"/>
    <w:charset w:val="88"/>
    <w:family w:val="script"/>
    <w:pitch w:val="default"/>
    <w:sig w:usb0="00000000" w:usb1="00000000" w:usb2="00000016" w:usb3="00000000" w:csb0="00100001" w:csb1="00000000"/>
  </w:font>
  <w:font w:name="CIDFont + F2">
    <w:altName w:val="Segoe Print"/>
    <w:panose1 w:val="00000000000000000000"/>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Microsoft JhengHei Light">
    <w:panose1 w:val="020B0304030504040204"/>
    <w:charset w:val="88"/>
    <w:family w:val="auto"/>
    <w:pitch w:val="default"/>
    <w:sig w:usb0="800002A7" w:usb1="28CF4400" w:usb2="00000016" w:usb3="00000000" w:csb0="00100009"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CE09D"/>
    <w:multiLevelType w:val="singleLevel"/>
    <w:tmpl w:val="730CE09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61F27"/>
    <w:rsid w:val="0006698D"/>
    <w:rsid w:val="00087B74"/>
    <w:rsid w:val="000B626E"/>
    <w:rsid w:val="000C2D4A"/>
    <w:rsid w:val="000C3065"/>
    <w:rsid w:val="000E0AE8"/>
    <w:rsid w:val="00155E5A"/>
    <w:rsid w:val="00171228"/>
    <w:rsid w:val="001B31E9"/>
    <w:rsid w:val="001C62E8"/>
    <w:rsid w:val="001D28E8"/>
    <w:rsid w:val="001E0C49"/>
    <w:rsid w:val="001F20BC"/>
    <w:rsid w:val="002111AE"/>
    <w:rsid w:val="00227119"/>
    <w:rsid w:val="002E27E1"/>
    <w:rsid w:val="003027D4"/>
    <w:rsid w:val="003044FA"/>
    <w:rsid w:val="0037561C"/>
    <w:rsid w:val="003C354A"/>
    <w:rsid w:val="003C66D8"/>
    <w:rsid w:val="003E66A6"/>
    <w:rsid w:val="00414FC8"/>
    <w:rsid w:val="00457E42"/>
    <w:rsid w:val="0048009E"/>
    <w:rsid w:val="004B3994"/>
    <w:rsid w:val="004D79F9"/>
    <w:rsid w:val="004E0481"/>
    <w:rsid w:val="004E7804"/>
    <w:rsid w:val="005639AB"/>
    <w:rsid w:val="005911D3"/>
    <w:rsid w:val="005B5173"/>
    <w:rsid w:val="005F174F"/>
    <w:rsid w:val="0063410F"/>
    <w:rsid w:val="0065651C"/>
    <w:rsid w:val="006F6B08"/>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A2B5C"/>
    <w:rsid w:val="009A3555"/>
    <w:rsid w:val="009B3EAE"/>
    <w:rsid w:val="009C3354"/>
    <w:rsid w:val="009D3079"/>
    <w:rsid w:val="00A37744"/>
    <w:rsid w:val="00A84D68"/>
    <w:rsid w:val="00A85774"/>
    <w:rsid w:val="00AA199F"/>
    <w:rsid w:val="00AB00C2"/>
    <w:rsid w:val="00AC6299"/>
    <w:rsid w:val="00AE1473"/>
    <w:rsid w:val="00AE48DD"/>
    <w:rsid w:val="00BB35F5"/>
    <w:rsid w:val="00C41D05"/>
    <w:rsid w:val="00C705DD"/>
    <w:rsid w:val="00C76FA2"/>
    <w:rsid w:val="00CA1AB8"/>
    <w:rsid w:val="00CC4A46"/>
    <w:rsid w:val="00CD2F8F"/>
    <w:rsid w:val="00D15FDF"/>
    <w:rsid w:val="00D23857"/>
    <w:rsid w:val="00D45246"/>
    <w:rsid w:val="00D62B41"/>
    <w:rsid w:val="00DB45CF"/>
    <w:rsid w:val="00DB5724"/>
    <w:rsid w:val="00DF5C03"/>
    <w:rsid w:val="00E0505F"/>
    <w:rsid w:val="00E413E8"/>
    <w:rsid w:val="00E53E23"/>
    <w:rsid w:val="00E84C7D"/>
    <w:rsid w:val="00ED3FCA"/>
    <w:rsid w:val="00F31667"/>
    <w:rsid w:val="00F617C2"/>
    <w:rsid w:val="00F96D96"/>
    <w:rsid w:val="00FE22C8"/>
    <w:rsid w:val="0F9A6C9B"/>
    <w:rsid w:val="152B6C42"/>
    <w:rsid w:val="15FE6B74"/>
    <w:rsid w:val="19447F54"/>
    <w:rsid w:val="201108D7"/>
    <w:rsid w:val="28AD1D92"/>
    <w:rsid w:val="2C23799B"/>
    <w:rsid w:val="312666DD"/>
    <w:rsid w:val="449F3F32"/>
    <w:rsid w:val="46707FBC"/>
    <w:rsid w:val="4D897364"/>
    <w:rsid w:val="4F712B90"/>
    <w:rsid w:val="62602DFF"/>
    <w:rsid w:val="71C73B5E"/>
    <w:rsid w:val="75A94C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jc w:val="both"/>
    </w:pPr>
    <w:rPr>
      <w:rFonts w:ascii="Times New Roman" w:hAnsi="Times New Roman" w:eastAsia="PMingLiU" w:cs="Times New Roman"/>
      <w:sz w:val="24"/>
      <w:szCs w:val="22"/>
      <w:lang w:val="en-US" w:eastAsia="en-US"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qFormat/>
    <w:uiPriority w:val="0"/>
    <w:rPr>
      <w:rFonts w:ascii="宋体" w:hAnsi="Courier New" w:eastAsia="宋体" w:cs="Times New Roman"/>
      <w:kern w:val="2"/>
      <w:sz w:val="24"/>
      <w:szCs w:val="22"/>
      <w:lang w:val="en-US" w:eastAsia="zh-CN" w:bidi="ar-SA"/>
    </w:rPr>
  </w:style>
  <w:style w:type="paragraph" w:styleId="3">
    <w:name w:val="Balloon Text"/>
    <w:basedOn w:val="1"/>
    <w:link w:val="14"/>
    <w:qFormat/>
    <w:uiPriority w:val="0"/>
    <w:pPr>
      <w:spacing w:after="0"/>
    </w:pPr>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列出段落1"/>
    <w:basedOn w:val="1"/>
    <w:qFormat/>
    <w:uiPriority w:val="34"/>
    <w:pPr>
      <w:widowControl w:val="0"/>
      <w:spacing w:after="0"/>
      <w:ind w:left="480" w:leftChars="200"/>
      <w:jc w:val="left"/>
    </w:pPr>
    <w:rPr>
      <w:rFonts w:ascii="Calibri" w:hAnsi="Calibri" w:eastAsia="DFKai-SB"/>
      <w:kern w:val="2"/>
      <w:lang w:eastAsia="zh-TW"/>
    </w:rPr>
  </w:style>
  <w:style w:type="character" w:customStyle="1" w:styleId="10">
    <w:name w:val="fontstyle01"/>
    <w:basedOn w:val="6"/>
    <w:qFormat/>
    <w:uiPriority w:val="0"/>
    <w:rPr>
      <w:rFonts w:ascii="CIDFont + F2" w:hAnsi="CIDFont + F2" w:eastAsia="CIDFont + F2" w:cs="CIDFont + F2"/>
      <w:color w:val="000000"/>
      <w:sz w:val="20"/>
      <w:szCs w:val="20"/>
    </w:rPr>
  </w:style>
  <w:style w:type="character" w:customStyle="1" w:styleId="11">
    <w:name w:val="页眉 Char"/>
    <w:basedOn w:val="6"/>
    <w:link w:val="5"/>
    <w:qFormat/>
    <w:uiPriority w:val="0"/>
    <w:rPr>
      <w:rFonts w:eastAsia="PMingLiU"/>
      <w:sz w:val="18"/>
      <w:szCs w:val="18"/>
      <w:lang w:eastAsia="en-US"/>
    </w:rPr>
  </w:style>
  <w:style w:type="character" w:customStyle="1" w:styleId="12">
    <w:name w:val="页脚 Char"/>
    <w:basedOn w:val="6"/>
    <w:link w:val="4"/>
    <w:qFormat/>
    <w:uiPriority w:val="0"/>
    <w:rPr>
      <w:rFonts w:eastAsia="PMingLiU"/>
      <w:sz w:val="18"/>
      <w:szCs w:val="18"/>
      <w:lang w:eastAsia="en-US"/>
    </w:rPr>
  </w:style>
  <w:style w:type="paragraph" w:customStyle="1" w:styleId="13">
    <w:name w:val="List Paragraph"/>
    <w:basedOn w:val="1"/>
    <w:unhideWhenUsed/>
    <w:qFormat/>
    <w:uiPriority w:val="34"/>
    <w:pPr>
      <w:ind w:firstLine="420" w:firstLineChars="200"/>
    </w:pPr>
  </w:style>
  <w:style w:type="character" w:customStyle="1" w:styleId="14">
    <w:name w:val="批注框文本 Char"/>
    <w:basedOn w:val="6"/>
    <w:link w:val="3"/>
    <w:qFormat/>
    <w:uiPriority w:val="0"/>
    <w:rPr>
      <w:rFonts w:eastAsia="PMingLiU"/>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4B78B5-F753-4C4D-89D9-8A5C96C6AE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131</Words>
  <Characters>750</Characters>
  <Lines>6</Lines>
  <Paragraphs>1</Paragraphs>
  <ScaleCrop>false</ScaleCrop>
  <LinksUpToDate>false</LinksUpToDate>
  <CharactersWithSpaces>880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2017-09-01T07:23:00Z</dcterms:created>
  <dc:creator>lenovo</dc:creator>
  <cp:lastModifiedBy>赛花</cp:lastModifiedBy>
  <cp:lastPrinted>2017-01-05T16:24:00Z</cp:lastPrinted>
  <dcterms:modified xsi:type="dcterms:W3CDTF">2018-05-17T07:55:36Z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