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rPr>
        <w:t>《</w:t>
      </w:r>
      <w:r>
        <w:rPr>
          <w:rFonts w:hint="eastAsia" w:ascii="宋体" w:hAnsi="宋体" w:eastAsia="宋体"/>
          <w:b/>
          <w:sz w:val="32"/>
          <w:szCs w:val="32"/>
          <w:lang w:eastAsia="zh-CN"/>
        </w:rPr>
        <w:t>残疾人社会工作</w:t>
      </w:r>
      <w:r>
        <w:rPr>
          <w:rFonts w:hint="eastAsia" w:ascii="宋体" w:hAnsi="宋体"/>
          <w:b/>
          <w:sz w:val="32"/>
          <w:szCs w:val="32"/>
        </w:rPr>
        <w:t>》课程教学大纲</w:t>
      </w:r>
    </w:p>
    <w:tbl>
      <w:tblPr>
        <w:tblStyle w:val="6"/>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1360"/>
        <w:gridCol w:w="369"/>
        <w:gridCol w:w="623"/>
        <w:gridCol w:w="1550"/>
        <w:gridCol w:w="860"/>
        <w:gridCol w:w="1516"/>
        <w:gridCol w:w="893"/>
        <w:gridCol w:w="490"/>
        <w:gridCol w:w="1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51" w:type="dxa"/>
            <w:gridSpan w:val="5"/>
            <w:vAlign w:val="center"/>
          </w:tcPr>
          <w:p>
            <w:pPr>
              <w:tabs>
                <w:tab w:val="left" w:pos="1440"/>
              </w:tabs>
              <w:spacing w:after="0" w:line="0" w:lineRule="atLeast"/>
              <w:outlineLvl w:val="0"/>
              <w:rPr>
                <w:rFonts w:hint="eastAsia" w:ascii="宋体" w:hAnsi="宋体" w:eastAsia="宋体"/>
                <w:sz w:val="21"/>
                <w:szCs w:val="21"/>
                <w:lang w:eastAsia="zh-CN"/>
              </w:rPr>
            </w:pPr>
            <w:r>
              <w:rPr>
                <w:rFonts w:hint="eastAsia" w:ascii="宋体" w:hAnsi="宋体" w:eastAsia="宋体"/>
                <w:b/>
                <w:sz w:val="21"/>
                <w:szCs w:val="21"/>
              </w:rPr>
              <w:t>课程名称：</w:t>
            </w:r>
            <w:r>
              <w:rPr>
                <w:rFonts w:hint="eastAsia" w:ascii="宋体" w:hAnsi="宋体" w:eastAsia="宋体"/>
                <w:b/>
                <w:sz w:val="21"/>
                <w:szCs w:val="21"/>
                <w:lang w:eastAsia="zh-CN"/>
              </w:rPr>
              <w:t>残疾人社会工作</w:t>
            </w:r>
          </w:p>
        </w:tc>
        <w:tc>
          <w:tcPr>
            <w:tcW w:w="4850"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b/>
                <w:color w:val="000000" w:themeColor="text1"/>
                <w:sz w:val="21"/>
                <w:szCs w:val="21"/>
                <w:lang w:eastAsia="zh-CN"/>
                <w14:textFill>
                  <w14:solidFill>
                    <w14:schemeClr w14:val="tx1"/>
                  </w14:solidFill>
                </w14:textFill>
              </w:rPr>
              <w:t>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宋体" w:hAnsi="宋体" w:eastAsia="宋体"/>
                <w:b/>
                <w:sz w:val="21"/>
                <w:szCs w:val="21"/>
                <w:lang w:val="en-US" w:eastAsia="zh-CN"/>
              </w:rPr>
            </w:pPr>
            <w:r>
              <w:rPr>
                <w:rFonts w:hint="eastAsia" w:ascii="宋体" w:hAnsi="宋体" w:eastAsia="宋体"/>
                <w:b/>
                <w:sz w:val="21"/>
                <w:szCs w:val="21"/>
              </w:rPr>
              <w:t>课程英文名称：</w:t>
            </w:r>
            <w:r>
              <w:rPr>
                <w:rFonts w:hint="eastAsia" w:ascii="宋体" w:hAnsi="宋体" w:eastAsia="宋体"/>
                <w:b/>
                <w:sz w:val="21"/>
                <w:szCs w:val="21"/>
                <w:lang w:val="en-US" w:eastAsia="zh-CN"/>
              </w:rPr>
              <w:t>Social Work for The Disabled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51" w:type="dxa"/>
            <w:gridSpan w:val="5"/>
            <w:vAlign w:val="center"/>
          </w:tcPr>
          <w:p>
            <w:pPr>
              <w:tabs>
                <w:tab w:val="left" w:pos="1440"/>
              </w:tabs>
              <w:spacing w:after="0" w:line="0" w:lineRule="atLeast"/>
              <w:outlineLvl w:val="0"/>
              <w:rPr>
                <w:rFonts w:hint="eastAsia" w:ascii="宋体" w:hAnsi="宋体" w:eastAsia="宋体"/>
                <w:sz w:val="21"/>
                <w:szCs w:val="21"/>
                <w:lang w:val="en-US" w:eastAsia="zh-CN"/>
              </w:rPr>
            </w:pPr>
            <w:r>
              <w:rPr>
                <w:rFonts w:hint="eastAsia" w:ascii="宋体" w:hAnsi="宋体" w:eastAsia="宋体"/>
                <w:b/>
                <w:sz w:val="21"/>
                <w:szCs w:val="21"/>
              </w:rPr>
              <w:t>总学时/周学时/学分：</w:t>
            </w:r>
            <w:r>
              <w:rPr>
                <w:rFonts w:hint="eastAsia" w:ascii="宋体" w:hAnsi="宋体" w:eastAsia="宋体"/>
                <w:b/>
                <w:sz w:val="21"/>
                <w:szCs w:val="21"/>
                <w:lang w:val="en-US" w:eastAsia="zh-CN"/>
              </w:rPr>
              <w:t>36</w:t>
            </w:r>
            <w:r>
              <w:rPr>
                <w:rFonts w:hint="eastAsia" w:ascii="宋体" w:hAnsi="宋体" w:eastAsia="宋体"/>
                <w:b/>
                <w:sz w:val="21"/>
                <w:szCs w:val="21"/>
              </w:rPr>
              <w:t>/</w:t>
            </w:r>
            <w:r>
              <w:rPr>
                <w:rFonts w:hint="eastAsia" w:ascii="宋体" w:hAnsi="宋体" w:eastAsia="宋体"/>
                <w:b/>
                <w:sz w:val="21"/>
                <w:szCs w:val="21"/>
                <w:lang w:val="en-US" w:eastAsia="zh-CN"/>
              </w:rPr>
              <w:t>2</w:t>
            </w:r>
            <w:r>
              <w:rPr>
                <w:rFonts w:hint="eastAsia" w:ascii="宋体" w:hAnsi="宋体" w:eastAsia="宋体"/>
                <w:b/>
                <w:sz w:val="21"/>
                <w:szCs w:val="21"/>
              </w:rPr>
              <w:t>/</w:t>
            </w:r>
            <w:r>
              <w:rPr>
                <w:rFonts w:hint="eastAsia" w:ascii="宋体" w:hAnsi="宋体" w:eastAsia="宋体"/>
                <w:b/>
                <w:sz w:val="21"/>
                <w:szCs w:val="21"/>
                <w:lang w:val="en-US" w:eastAsia="zh-CN"/>
              </w:rPr>
              <w:t>2</w:t>
            </w:r>
            <w:bookmarkStart w:id="0" w:name="_GoBack"/>
            <w:bookmarkEnd w:id="0"/>
          </w:p>
        </w:tc>
        <w:tc>
          <w:tcPr>
            <w:tcW w:w="4850"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先修课程：</w:t>
            </w:r>
            <w:r>
              <w:rPr>
                <w:rFonts w:hint="eastAsia" w:ascii="宋体" w:hAnsi="宋体" w:eastAsia="宋体"/>
                <w:b/>
                <w:color w:val="000000" w:themeColor="text1"/>
                <w:sz w:val="21"/>
                <w:szCs w:val="21"/>
                <w14:textFill>
                  <w14:solidFill>
                    <w14:schemeClr w14:val="tx1"/>
                  </w14:solidFill>
                </w14:textFill>
              </w:rPr>
              <w:t>社会工作导论，社会学概论，社会工作价值与伦理，社会统计学，社会研究方法，人类行为与社会环境，当代中国社会问题的研究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51"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授课时间：每周</w:t>
            </w:r>
            <w:r>
              <w:rPr>
                <w:rFonts w:hint="eastAsia" w:ascii="宋体" w:hAnsi="宋体" w:eastAsia="宋体"/>
                <w:b/>
                <w:sz w:val="21"/>
                <w:szCs w:val="21"/>
                <w:lang w:eastAsia="zh-CN"/>
              </w:rPr>
              <w:t>一</w:t>
            </w:r>
            <w:r>
              <w:rPr>
                <w:rFonts w:hint="eastAsia" w:ascii="宋体" w:hAnsi="宋体" w:eastAsia="宋体"/>
                <w:b/>
                <w:sz w:val="21"/>
                <w:szCs w:val="21"/>
              </w:rPr>
              <w:t xml:space="preserve"> </w:t>
            </w:r>
            <w:r>
              <w:rPr>
                <w:rFonts w:hint="eastAsia" w:ascii="宋体" w:hAnsi="宋体" w:eastAsia="宋体"/>
                <w:b/>
                <w:sz w:val="21"/>
                <w:szCs w:val="21"/>
                <w:lang w:val="en-US" w:eastAsia="zh-CN"/>
              </w:rPr>
              <w:t>3-4</w:t>
            </w:r>
            <w:r>
              <w:rPr>
                <w:rFonts w:hint="eastAsia" w:ascii="宋体" w:hAnsi="宋体" w:eastAsia="宋体"/>
                <w:b/>
                <w:sz w:val="21"/>
                <w:szCs w:val="21"/>
              </w:rPr>
              <w:t>节</w:t>
            </w:r>
          </w:p>
        </w:tc>
        <w:tc>
          <w:tcPr>
            <w:tcW w:w="4850" w:type="dxa"/>
            <w:gridSpan w:val="5"/>
            <w:vAlign w:val="center"/>
          </w:tcPr>
          <w:p>
            <w:pPr>
              <w:tabs>
                <w:tab w:val="left" w:pos="1440"/>
              </w:tabs>
              <w:spacing w:after="0" w:line="0" w:lineRule="atLeast"/>
              <w:outlineLvl w:val="0"/>
              <w:rPr>
                <w:rFonts w:hint="eastAsia" w:ascii="宋体" w:hAnsi="宋体" w:eastAsia="宋体"/>
                <w:sz w:val="21"/>
                <w:szCs w:val="21"/>
                <w:lang w:val="en-US" w:eastAsia="zh-CN"/>
              </w:rPr>
            </w:pPr>
            <w:r>
              <w:rPr>
                <w:rFonts w:hint="eastAsia" w:ascii="宋体" w:hAnsi="宋体" w:eastAsia="宋体"/>
                <w:b/>
                <w:sz w:val="21"/>
                <w:szCs w:val="21"/>
              </w:rPr>
              <w:t>授课地点：莞城校区</w:t>
            </w:r>
            <w:r>
              <w:rPr>
                <w:rFonts w:hint="eastAsia" w:ascii="宋体" w:hAnsi="宋体" w:eastAsia="宋体"/>
                <w:b/>
                <w:sz w:val="21"/>
                <w:szCs w:val="21"/>
                <w:lang w:val="en-US" w:eastAsia="zh-CN"/>
              </w:rPr>
              <w:t>5204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授课对象</w:t>
            </w:r>
            <w:r>
              <w:rPr>
                <w:rFonts w:hint="eastAsia" w:ascii="宋体" w:hAnsi="宋体" w:eastAsia="宋体"/>
                <w:b/>
                <w:color w:val="000000" w:themeColor="text1"/>
                <w:sz w:val="21"/>
                <w:szCs w:val="21"/>
                <w14:textFill>
                  <w14:solidFill>
                    <w14:schemeClr w14:val="tx1"/>
                  </w14:solidFill>
                </w14:textFill>
              </w:rPr>
              <w:t>：201</w:t>
            </w:r>
            <w:r>
              <w:rPr>
                <w:rFonts w:hint="eastAsia" w:ascii="宋体" w:hAnsi="宋体" w:eastAsia="宋体"/>
                <w:b/>
                <w:color w:val="000000" w:themeColor="text1"/>
                <w:sz w:val="21"/>
                <w:szCs w:val="21"/>
                <w:lang w:val="en-US" w:eastAsia="zh-CN"/>
                <w14:textFill>
                  <w14:solidFill>
                    <w14:schemeClr w14:val="tx1"/>
                  </w14:solidFill>
                </w14:textFill>
              </w:rPr>
              <w:t>6</w:t>
            </w:r>
            <w:r>
              <w:rPr>
                <w:rFonts w:hint="eastAsia" w:ascii="宋体" w:hAnsi="宋体" w:eastAsia="宋体"/>
                <w:b/>
                <w:color w:val="000000" w:themeColor="text1"/>
                <w:sz w:val="21"/>
                <w:szCs w:val="21"/>
                <w14:textFill>
                  <w14:solidFill>
                    <w14:schemeClr w14:val="tx1"/>
                  </w14:solidFill>
                </w14:textFill>
              </w:rPr>
              <w:t>级社会工作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：法律与社会工作学院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任课教师姓名/职称：吴春梅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51" w:type="dxa"/>
            <w:gridSpan w:val="5"/>
            <w:vAlign w:val="center"/>
          </w:tcPr>
          <w:p>
            <w:pPr>
              <w:tabs>
                <w:tab w:val="left" w:pos="1440"/>
              </w:tabs>
              <w:spacing w:after="0" w:line="0" w:lineRule="atLeast"/>
              <w:outlineLvl w:val="0"/>
              <w:rPr>
                <w:rFonts w:hint="eastAsia" w:ascii="宋体" w:hAnsi="宋体" w:eastAsia="宋体"/>
                <w:sz w:val="21"/>
                <w:szCs w:val="21"/>
                <w:lang w:val="en-US" w:eastAsia="zh-CN"/>
              </w:rPr>
            </w:pPr>
            <w:r>
              <w:rPr>
                <w:rFonts w:hint="eastAsia" w:ascii="宋体" w:hAnsi="宋体" w:eastAsia="宋体"/>
                <w:b/>
                <w:sz w:val="21"/>
                <w:szCs w:val="21"/>
              </w:rPr>
              <w:t>联系电话：135</w:t>
            </w:r>
            <w:r>
              <w:rPr>
                <w:rFonts w:hint="eastAsia" w:ascii="宋体" w:hAnsi="宋体" w:eastAsia="宋体"/>
                <w:b/>
                <w:sz w:val="21"/>
                <w:szCs w:val="21"/>
                <w:lang w:val="en-US" w:eastAsia="zh-CN"/>
              </w:rPr>
              <w:t>44680245</w:t>
            </w:r>
          </w:p>
        </w:tc>
        <w:tc>
          <w:tcPr>
            <w:tcW w:w="4850"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Email:</w:t>
            </w:r>
            <w:r>
              <w:rPr>
                <w:rFonts w:hint="eastAsia" w:ascii="宋体" w:hAnsi="宋体" w:eastAsia="宋体"/>
                <w:b/>
                <w:sz w:val="21"/>
                <w:szCs w:val="21"/>
                <w:lang w:val="en-US" w:eastAsia="zh-CN"/>
              </w:rPr>
              <w:t>13544680245</w:t>
            </w:r>
            <w:r>
              <w:rPr>
                <w:rFonts w:hint="eastAsia" w:ascii="宋体" w:hAnsi="宋体" w:eastAsia="宋体"/>
                <w:b/>
                <w:sz w:val="21"/>
                <w:szCs w:val="21"/>
              </w:rPr>
              <w:t>@</w:t>
            </w:r>
            <w:r>
              <w:rPr>
                <w:rFonts w:hint="eastAsia" w:ascii="宋体" w:hAnsi="宋体" w:eastAsia="宋体"/>
                <w:b/>
                <w:sz w:val="21"/>
                <w:szCs w:val="21"/>
                <w:lang w:val="en-US" w:eastAsia="zh-CN"/>
              </w:rPr>
              <w:t>139</w:t>
            </w:r>
            <w:r>
              <w:rPr>
                <w:rFonts w:hint="eastAsia" w:ascii="宋体" w:hAnsi="宋体" w:eastAsia="宋体"/>
                <w:b/>
                <w:sz w:val="21"/>
                <w:szCs w:val="21"/>
              </w:rPr>
              <w:t>.com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宋体" w:hAnsi="宋体"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eastAsia="宋体"/>
                <w:b/>
                <w:color w:val="000000" w:themeColor="text1"/>
                <w:sz w:val="21"/>
                <w:szCs w:val="21"/>
                <w:lang w:eastAsia="zh-CN"/>
                <w14:textFill>
                  <w14:solidFill>
                    <w14:schemeClr w14:val="tx1"/>
                  </w14:solidFill>
                </w14:textFill>
              </w:rPr>
              <w:t>课程开展期间可通过电话、邮件等方式提出问题，视乎问题复杂程度作书面或当面答复。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w:t>
            </w:r>
            <w:r>
              <w:rPr>
                <w:rFonts w:hint="eastAsia" w:ascii="宋体" w:hAnsi="宋体" w:eastAsia="宋体"/>
                <w:color w:val="000000" w:themeColor="text1"/>
                <w:sz w:val="21"/>
                <w:szCs w:val="21"/>
                <w:lang w:eastAsia="zh-CN"/>
                <w14:textFill>
                  <w14:solidFill>
                    <w14:schemeClr w14:val="tx1"/>
                  </w14:solidFill>
                </w14:textFill>
              </w:rPr>
              <w:t>卷</w:t>
            </w:r>
            <w:r>
              <w:rPr>
                <w:rFonts w:hint="eastAsia" w:ascii="宋体" w:hAnsi="宋体" w:eastAsia="宋体"/>
                <w:b/>
                <w:color w:val="000000" w:themeColor="text1"/>
                <w:sz w:val="21"/>
                <w:szCs w:val="21"/>
                <w:lang w:eastAsia="zh-CN"/>
                <w14:textFill>
                  <w14:solidFill>
                    <w14:schemeClr w14:val="tx1"/>
                  </w14:solidFill>
                </w14:textFill>
              </w:rPr>
              <w:t>（√）</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使用教材：《残疾人社会工作》</w:t>
            </w:r>
          </w:p>
          <w:p>
            <w:pPr>
              <w:tabs>
                <w:tab w:val="left" w:pos="1440"/>
              </w:tabs>
              <w:spacing w:after="0" w:line="0" w:lineRule="atLeast"/>
              <w:outlineLvl w:val="0"/>
              <w:rPr>
                <w:rFonts w:ascii="宋体" w:hAnsi="宋体" w:eastAsia="宋体"/>
                <w:b/>
                <w:bCs/>
                <w:color w:val="000000" w:themeColor="text1"/>
                <w:sz w:val="21"/>
                <w:szCs w:val="21"/>
                <w:lang w:eastAsia="zh-CN"/>
                <w14:textFill>
                  <w14:solidFill>
                    <w14:schemeClr w14:val="tx1"/>
                  </w14:solidFill>
                </w14:textFill>
              </w:rPr>
            </w:pPr>
            <w:r>
              <w:rPr>
                <w:rFonts w:hint="eastAsia" w:ascii="宋体" w:hAnsi="宋体" w:eastAsia="宋体"/>
                <w:b/>
                <w:bCs/>
                <w:sz w:val="21"/>
                <w:szCs w:val="21"/>
                <w:lang w:eastAsia="zh-CN"/>
              </w:rPr>
              <w:t>教学参考资料：</w:t>
            </w:r>
            <w:r>
              <w:rPr>
                <w:rFonts w:hint="eastAsia" w:ascii="宋体" w:hAnsi="宋体" w:eastAsia="宋体"/>
                <w:b/>
                <w:bCs/>
                <w:color w:val="000000" w:themeColor="text1"/>
                <w:sz w:val="21"/>
                <w:szCs w:val="21"/>
                <w:lang w:eastAsia="zh-CN"/>
                <w14:textFill>
                  <w14:solidFill>
                    <w14:schemeClr w14:val="tx1"/>
                  </w14:solidFill>
                </w14:textFill>
              </w:rPr>
              <w:t>《个案社会工作》、《小组社会工作》、《社区工作》、《康复社会工作基本理论与方法事务手册》、《精神疾病康复社会工作实务手册》、《智力残疾人康复社会工作实务手册》《肢体残疾与慢性病康复社会工作实务手册》《智能障碍儿童性教育指南》等</w:t>
            </w:r>
          </w:p>
          <w:p>
            <w:pPr>
              <w:tabs>
                <w:tab w:val="left" w:pos="1440"/>
              </w:tabs>
              <w:spacing w:after="0" w:line="0" w:lineRule="atLeast"/>
              <w:outlineLvl w:val="0"/>
              <w:rPr>
                <w:rFonts w:ascii="宋体" w:hAnsi="宋体" w:eastAsia="宋体"/>
                <w:b/>
                <w:bCs/>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rPr>
              <w:t>课程简介</w:t>
            </w:r>
            <w:r>
              <w:rPr>
                <w:rFonts w:hint="eastAsia" w:ascii="宋体" w:hAnsi="宋体" w:eastAsia="宋体"/>
                <w:b/>
                <w:sz w:val="21"/>
                <w:szCs w:val="21"/>
                <w:lang w:eastAsia="zh-CN"/>
              </w:rPr>
              <w:t>：</w:t>
            </w:r>
          </w:p>
          <w:p>
            <w:pPr>
              <w:numPr>
                <w:ilvl w:val="0"/>
                <w:numId w:val="1"/>
              </w:numPr>
              <w:tabs>
                <w:tab w:val="left" w:pos="1440"/>
              </w:tabs>
              <w:spacing w:after="0" w:line="0" w:lineRule="atLeast"/>
              <w:outlineLvl w:val="0"/>
              <w:rPr>
                <w:rFonts w:hint="eastAsia" w:ascii="宋体" w:hAnsi="宋体" w:eastAsia="宋体"/>
                <w:b/>
                <w:sz w:val="21"/>
                <w:szCs w:val="21"/>
                <w:lang w:eastAsia="zh-CN"/>
              </w:rPr>
            </w:pPr>
            <w:r>
              <w:rPr>
                <w:rFonts w:hint="eastAsia" w:ascii="宋体" w:hAnsi="宋体" w:eastAsia="宋体"/>
                <w:b/>
                <w:sz w:val="21"/>
                <w:szCs w:val="21"/>
                <w:lang w:eastAsia="zh-CN"/>
              </w:rPr>
              <w:t>以基础知识为基点来传授残疾人社会工作实务工作。课程由残疾人个案工作、残疾人小组工作、残疾人社区工作以及残疾人的康复与就业工作四大部分组成；</w:t>
            </w:r>
          </w:p>
          <w:p>
            <w:pPr>
              <w:numPr>
                <w:ilvl w:val="0"/>
                <w:numId w:val="1"/>
              </w:numPr>
              <w:tabs>
                <w:tab w:val="left" w:pos="1440"/>
              </w:tabs>
              <w:spacing w:after="0" w:line="0" w:lineRule="atLeast"/>
              <w:ind w:left="0" w:leftChars="0" w:firstLine="0" w:firstLineChars="0"/>
              <w:outlineLvl w:val="0"/>
              <w:rPr>
                <w:rFonts w:hint="eastAsia" w:ascii="宋体" w:hAnsi="宋体" w:eastAsia="宋体"/>
                <w:b/>
                <w:sz w:val="21"/>
                <w:szCs w:val="21"/>
                <w:lang w:eastAsia="zh-CN"/>
              </w:rPr>
            </w:pPr>
            <w:r>
              <w:rPr>
                <w:rFonts w:hint="eastAsia" w:ascii="宋体" w:hAnsi="宋体" w:eastAsia="宋体"/>
                <w:b/>
                <w:sz w:val="21"/>
                <w:szCs w:val="21"/>
                <w:lang w:eastAsia="zh-CN"/>
              </w:rPr>
              <w:t>课程强调</w:t>
            </w:r>
            <w:r>
              <w:rPr>
                <w:rFonts w:hint="eastAsia" w:ascii="宋体" w:hAnsi="宋体" w:eastAsia="宋体"/>
                <w:b/>
                <w:color w:val="000000" w:themeColor="text1"/>
                <w:sz w:val="21"/>
                <w:szCs w:val="21"/>
                <w:lang w:eastAsia="zh-CN"/>
                <w14:textFill>
                  <w14:solidFill>
                    <w14:schemeClr w14:val="tx1"/>
                  </w14:solidFill>
                </w14:textFill>
              </w:rPr>
              <w:t>残疾人社会工作的一般理论和服务技巧在实务工作中的应用，关于个案管理、项目管理、督导和实习等内容突出社会工作的专业视角；</w:t>
            </w:r>
          </w:p>
          <w:p>
            <w:pPr>
              <w:numPr>
                <w:ilvl w:val="0"/>
                <w:numId w:val="0"/>
              </w:numPr>
              <w:tabs>
                <w:tab w:val="left" w:pos="1440"/>
              </w:tabs>
              <w:spacing w:after="0" w:line="0" w:lineRule="atLeast"/>
              <w:ind w:leftChars="0"/>
              <w:outlineLvl w:val="0"/>
              <w:rPr>
                <w:rFonts w:ascii="宋体" w:hAnsi="宋体" w:eastAsia="宋体"/>
                <w:b/>
                <w:sz w:val="21"/>
                <w:szCs w:val="21"/>
              </w:rPr>
            </w:pPr>
            <w:r>
              <w:rPr>
                <w:rFonts w:hint="eastAsia" w:ascii="宋体" w:hAnsi="宋体" w:eastAsia="宋体"/>
                <w:b/>
                <w:sz w:val="21"/>
                <w:szCs w:val="21"/>
                <w:lang w:eastAsia="zh-CN"/>
              </w:rPr>
              <w:t>第三，课程结合</w:t>
            </w:r>
            <w:r>
              <w:rPr>
                <w:rFonts w:hint="eastAsia" w:ascii="宋体" w:hAnsi="宋体" w:eastAsia="宋体"/>
                <w:b/>
                <w:color w:val="000000" w:themeColor="text1"/>
                <w:sz w:val="21"/>
                <w:szCs w:val="21"/>
                <w:lang w:eastAsia="zh-CN"/>
                <w14:textFill>
                  <w14:solidFill>
                    <w14:schemeClr w14:val="tx1"/>
                  </w14:solidFill>
                </w14:textFill>
              </w:rPr>
              <w:t>讲者的实际工作经验，应有实际案例与学生进行探讨，意图尽可能具化课程内容</w:t>
            </w:r>
            <w:r>
              <w:rPr>
                <w:rFonts w:hint="eastAsia" w:ascii="宋体" w:hAnsi="宋体" w:eastAsia="宋体"/>
                <w:b/>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7" w:hRule="atLeast"/>
          <w:jc w:val="center"/>
        </w:trPr>
        <w:tc>
          <w:tcPr>
            <w:tcW w:w="9401" w:type="dxa"/>
            <w:gridSpan w:val="10"/>
          </w:tcPr>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1.了解残疾人社会工作的基本理论与工作程序；</w:t>
            </w:r>
          </w:p>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2.能对残疾人社工实务有初步的了解，掌握一般方法；</w:t>
            </w:r>
          </w:p>
          <w:p>
            <w:pPr>
              <w:tabs>
                <w:tab w:val="left" w:pos="1440"/>
              </w:tabs>
              <w:spacing w:after="0" w:line="0" w:lineRule="atLeast"/>
              <w:ind w:firstLine="422" w:firstLineChars="200"/>
              <w:outlineLvl w:val="0"/>
              <w:rPr>
                <w:rFonts w:hint="eastAsia" w:ascii="宋体" w:hAnsi="宋体" w:eastAsia="宋体"/>
                <w:b/>
                <w:sz w:val="21"/>
                <w:szCs w:val="21"/>
                <w:lang w:val="en-US" w:eastAsia="zh-CN"/>
              </w:rPr>
            </w:pPr>
            <w:r>
              <w:rPr>
                <w:rFonts w:hint="eastAsia" w:ascii="宋体" w:hAnsi="宋体" w:eastAsia="宋体"/>
                <w:b/>
                <w:sz w:val="21"/>
                <w:szCs w:val="21"/>
                <w:lang w:eastAsia="zh-CN"/>
              </w:rPr>
              <w:t>3.能在课程的基础上选择一个感兴趣版块进行较深入的扩展阅读和理解。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9"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3926"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1383"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1091"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spacing w:after="0" w:line="0" w:lineRule="atLeast"/>
              <w:rPr>
                <w:rFonts w:ascii="宋体" w:hAnsi="宋体" w:eastAsia="宋体"/>
                <w:sz w:val="21"/>
                <w:szCs w:val="21"/>
              </w:rPr>
            </w:pPr>
            <w:r>
              <w:rPr>
                <w:rFonts w:hint="eastAsia" w:ascii="宋体" w:hAnsi="宋体" w:eastAsia="宋体"/>
                <w:sz w:val="21"/>
                <w:szCs w:val="21"/>
              </w:rPr>
              <w:t>1</w:t>
            </w:r>
          </w:p>
        </w:tc>
        <w:tc>
          <w:tcPr>
            <w:tcW w:w="1729"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残疾人社会工作概述</w:t>
            </w:r>
          </w:p>
        </w:tc>
        <w:tc>
          <w:tcPr>
            <w:tcW w:w="623" w:type="dxa"/>
            <w:vAlign w:val="center"/>
          </w:tcPr>
          <w:p>
            <w:pPr>
              <w:spacing w:after="0" w:line="0" w:lineRule="atLeast"/>
              <w:rPr>
                <w:rFonts w:ascii="宋体" w:hAnsi="宋体" w:eastAsia="宋体"/>
                <w:sz w:val="21"/>
                <w:szCs w:val="21"/>
              </w:rPr>
            </w:pPr>
            <w:r>
              <w:rPr>
                <w:rFonts w:hint="eastAsia" w:ascii="宋体" w:hAnsi="宋体" w:eastAsia="宋体"/>
                <w:sz w:val="21"/>
                <w:szCs w:val="21"/>
              </w:rPr>
              <w:t>3</w:t>
            </w:r>
          </w:p>
        </w:tc>
        <w:tc>
          <w:tcPr>
            <w:tcW w:w="3926" w:type="dxa"/>
            <w:gridSpan w:val="3"/>
            <w:vAlign w:val="center"/>
          </w:tcPr>
          <w:p>
            <w:pPr>
              <w:spacing w:after="0" w:line="0" w:lineRule="atLeast"/>
              <w:rPr>
                <w:rFonts w:ascii="宋体" w:hAnsi="宋体" w:eastAsia="宋体"/>
                <w:sz w:val="21"/>
                <w:szCs w:val="21"/>
              </w:rPr>
            </w:pPr>
            <w:r>
              <w:rPr>
                <w:rFonts w:hint="eastAsia" w:ascii="宋体" w:hAnsi="宋体" w:eastAsia="宋体"/>
                <w:sz w:val="21"/>
                <w:szCs w:val="21"/>
              </w:rPr>
              <w:t>重点：对</w:t>
            </w:r>
            <w:r>
              <w:rPr>
                <w:rFonts w:hint="eastAsia" w:ascii="宋体" w:hAnsi="宋体" w:eastAsia="宋体"/>
                <w:sz w:val="21"/>
                <w:szCs w:val="21"/>
                <w:lang w:eastAsia="zh-CN"/>
              </w:rPr>
              <w:t>残疾及残疾人社会工作</w:t>
            </w:r>
            <w:r>
              <w:rPr>
                <w:rFonts w:hint="eastAsia" w:ascii="宋体" w:hAnsi="宋体" w:eastAsia="宋体"/>
                <w:sz w:val="21"/>
                <w:szCs w:val="21"/>
              </w:rPr>
              <w:t>的</w:t>
            </w:r>
            <w:r>
              <w:rPr>
                <w:rFonts w:hint="eastAsia" w:ascii="宋体" w:hAnsi="宋体" w:eastAsia="宋体"/>
                <w:sz w:val="21"/>
                <w:szCs w:val="21"/>
                <w:lang w:eastAsia="zh-CN"/>
              </w:rPr>
              <w:t>概念</w:t>
            </w:r>
            <w:r>
              <w:rPr>
                <w:rFonts w:hint="eastAsia" w:ascii="宋体" w:hAnsi="宋体" w:eastAsia="宋体"/>
                <w:sz w:val="21"/>
                <w:szCs w:val="21"/>
              </w:rPr>
              <w:t>有一个宏观的认识，了解</w:t>
            </w:r>
            <w:r>
              <w:rPr>
                <w:rFonts w:hint="eastAsia" w:ascii="宋体" w:hAnsi="宋体" w:eastAsia="宋体"/>
                <w:sz w:val="21"/>
                <w:szCs w:val="21"/>
                <w:lang w:eastAsia="zh-CN"/>
              </w:rPr>
              <w:t>残疾类型与</w:t>
            </w:r>
            <w:r>
              <w:rPr>
                <w:rFonts w:hint="eastAsia" w:ascii="宋体" w:hAnsi="宋体" w:eastAsia="宋体"/>
                <w:sz w:val="21"/>
                <w:szCs w:val="21"/>
              </w:rPr>
              <w:t>其特点；</w:t>
            </w:r>
          </w:p>
          <w:p>
            <w:pPr>
              <w:spacing w:after="0" w:line="0" w:lineRule="atLeast"/>
              <w:rPr>
                <w:rFonts w:ascii="宋体" w:hAnsi="宋体" w:eastAsia="宋体"/>
                <w:sz w:val="21"/>
                <w:szCs w:val="21"/>
              </w:rPr>
            </w:pPr>
            <w:r>
              <w:rPr>
                <w:rFonts w:hint="eastAsia" w:ascii="宋体" w:hAnsi="宋体" w:eastAsia="宋体"/>
                <w:sz w:val="21"/>
                <w:szCs w:val="21"/>
              </w:rPr>
              <w:t>难点：</w:t>
            </w:r>
            <w:r>
              <w:rPr>
                <w:rFonts w:hint="eastAsia" w:ascii="宋体" w:hAnsi="宋体" w:eastAsia="宋体"/>
                <w:color w:val="000000" w:themeColor="text1"/>
                <w:sz w:val="21"/>
                <w:szCs w:val="21"/>
                <w:lang w:eastAsia="zh-CN"/>
                <w14:textFill>
                  <w14:solidFill>
                    <w14:schemeClr w14:val="tx1"/>
                  </w14:solidFill>
                </w14:textFill>
              </w:rPr>
              <w:t>残疾人社会工作的内容</w:t>
            </w:r>
          </w:p>
        </w:tc>
        <w:tc>
          <w:tcPr>
            <w:tcW w:w="1383"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课堂讲授</w:t>
            </w:r>
          </w:p>
        </w:tc>
        <w:tc>
          <w:tcPr>
            <w:tcW w:w="1091" w:type="dxa"/>
            <w:vAlign w:val="center"/>
          </w:tcPr>
          <w:p>
            <w:pPr>
              <w:spacing w:after="0" w:line="0" w:lineRule="atLeast"/>
              <w:rPr>
                <w:rFonts w:ascii="宋体" w:hAnsi="宋体" w:eastAsia="宋体"/>
                <w:color w:val="5B9BD5" w:themeColor="accent1"/>
                <w:sz w:val="21"/>
                <w:szCs w:val="21"/>
                <w14:textFill>
                  <w14:solidFill>
                    <w14:schemeClr w14:val="accent1"/>
                  </w14:solidFill>
                </w14:textFill>
              </w:rPr>
            </w:pPr>
            <w:r>
              <w:rPr>
                <w:rFonts w:hint="eastAsia" w:ascii="宋体" w:hAnsi="宋体" w:eastAsia="宋体"/>
                <w:color w:val="000000" w:themeColor="text1"/>
                <w:sz w:val="21"/>
                <w:szCs w:val="21"/>
                <w14:textFill>
                  <w14:solidFill>
                    <w14:schemeClr w14:val="tx1"/>
                  </w14:solidFill>
                </w14:textFill>
              </w:rPr>
              <w:t>收集资料预备下节课Z1：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spacing w:after="0" w:line="0" w:lineRule="atLeast"/>
              <w:rPr>
                <w:rFonts w:ascii="宋体" w:hAnsi="宋体" w:eastAsia="宋体"/>
                <w:sz w:val="21"/>
                <w:szCs w:val="21"/>
              </w:rPr>
            </w:pPr>
            <w:r>
              <w:rPr>
                <w:rFonts w:hint="eastAsia" w:ascii="宋体" w:hAnsi="宋体" w:eastAsia="宋体"/>
                <w:sz w:val="21"/>
                <w:szCs w:val="21"/>
              </w:rPr>
              <w:t>2</w:t>
            </w:r>
          </w:p>
        </w:tc>
        <w:tc>
          <w:tcPr>
            <w:tcW w:w="1729"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残疾人社会工作理论</w:t>
            </w:r>
          </w:p>
        </w:tc>
        <w:tc>
          <w:tcPr>
            <w:tcW w:w="623" w:type="dxa"/>
            <w:vAlign w:val="center"/>
          </w:tcPr>
          <w:p>
            <w:pPr>
              <w:spacing w:after="0" w:line="0" w:lineRule="atLeast"/>
              <w:rPr>
                <w:rFonts w:ascii="宋体" w:hAnsi="宋体" w:eastAsia="宋体"/>
                <w:sz w:val="21"/>
                <w:szCs w:val="21"/>
              </w:rPr>
            </w:pPr>
            <w:r>
              <w:rPr>
                <w:rFonts w:hint="eastAsia" w:ascii="宋体" w:hAnsi="宋体" w:eastAsia="宋体"/>
                <w:sz w:val="21"/>
                <w:szCs w:val="21"/>
              </w:rPr>
              <w:t>3</w:t>
            </w:r>
          </w:p>
        </w:tc>
        <w:tc>
          <w:tcPr>
            <w:tcW w:w="3926" w:type="dxa"/>
            <w:gridSpan w:val="3"/>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rPr>
              <w:t>重点：</w:t>
            </w:r>
            <w:r>
              <w:rPr>
                <w:rFonts w:hint="eastAsia" w:ascii="宋体" w:hAnsi="宋体" w:eastAsia="宋体"/>
                <w:sz w:val="21"/>
                <w:szCs w:val="21"/>
                <w:lang w:eastAsia="zh-CN"/>
              </w:rPr>
              <w:t>残疾人社会工作的理论</w:t>
            </w:r>
          </w:p>
          <w:p>
            <w:pPr>
              <w:spacing w:after="0" w:line="0" w:lineRule="atLeast"/>
              <w:rPr>
                <w:rFonts w:hint="eastAsia" w:ascii="宋体" w:hAnsi="宋体" w:eastAsia="宋体"/>
                <w:sz w:val="21"/>
                <w:szCs w:val="21"/>
                <w:lang w:eastAsia="zh-CN"/>
              </w:rPr>
            </w:pPr>
            <w:r>
              <w:rPr>
                <w:rFonts w:hint="eastAsia" w:ascii="宋体" w:hAnsi="宋体" w:eastAsia="宋体"/>
                <w:sz w:val="21"/>
                <w:szCs w:val="21"/>
              </w:rPr>
              <w:t>难点：</w:t>
            </w:r>
            <w:r>
              <w:rPr>
                <w:rFonts w:hint="eastAsia" w:ascii="宋体" w:hAnsi="宋体" w:eastAsia="宋体"/>
                <w:sz w:val="21"/>
                <w:szCs w:val="21"/>
                <w:lang w:eastAsia="zh-CN"/>
              </w:rPr>
              <w:t>残疾人社会工作的新增理论的理解</w:t>
            </w:r>
          </w:p>
          <w:p>
            <w:pPr>
              <w:spacing w:after="0" w:line="0" w:lineRule="atLeast"/>
              <w:rPr>
                <w:rFonts w:ascii="宋体" w:hAnsi="宋体" w:eastAsia="宋体"/>
                <w:sz w:val="21"/>
                <w:szCs w:val="21"/>
              </w:rPr>
            </w:pPr>
          </w:p>
        </w:tc>
        <w:tc>
          <w:tcPr>
            <w:tcW w:w="1383"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课堂讲授</w:t>
            </w:r>
          </w:p>
        </w:tc>
        <w:tc>
          <w:tcPr>
            <w:tcW w:w="1091" w:type="dxa"/>
            <w:vAlign w:val="center"/>
          </w:tcPr>
          <w:p>
            <w:pPr>
              <w:spacing w:after="0" w:line="0" w:lineRule="atLeast"/>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抽取两组Z2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spacing w:after="0" w:line="0" w:lineRule="atLeast"/>
              <w:rPr>
                <w:rFonts w:ascii="宋体" w:hAnsi="宋体" w:eastAsia="宋体"/>
                <w:sz w:val="21"/>
                <w:szCs w:val="21"/>
              </w:rPr>
            </w:pPr>
            <w:r>
              <w:rPr>
                <w:rFonts w:hint="eastAsia" w:ascii="宋体" w:hAnsi="宋体" w:eastAsia="宋体"/>
                <w:sz w:val="21"/>
                <w:szCs w:val="21"/>
              </w:rPr>
              <w:t>3</w:t>
            </w:r>
          </w:p>
        </w:tc>
        <w:tc>
          <w:tcPr>
            <w:tcW w:w="1729"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残疾人社会工作发展历程</w:t>
            </w:r>
          </w:p>
        </w:tc>
        <w:tc>
          <w:tcPr>
            <w:tcW w:w="623" w:type="dxa"/>
            <w:vAlign w:val="center"/>
          </w:tcPr>
          <w:p>
            <w:pPr>
              <w:spacing w:after="0" w:line="0" w:lineRule="atLeast"/>
              <w:rPr>
                <w:rFonts w:ascii="宋体" w:hAnsi="宋体" w:eastAsia="宋体"/>
                <w:sz w:val="21"/>
                <w:szCs w:val="21"/>
              </w:rPr>
            </w:pPr>
            <w:r>
              <w:rPr>
                <w:rFonts w:hint="eastAsia" w:ascii="宋体" w:hAnsi="宋体" w:eastAsia="宋体"/>
                <w:sz w:val="21"/>
                <w:szCs w:val="21"/>
              </w:rPr>
              <w:t>3</w:t>
            </w:r>
          </w:p>
        </w:tc>
        <w:tc>
          <w:tcPr>
            <w:tcW w:w="3926" w:type="dxa"/>
            <w:gridSpan w:val="3"/>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rPr>
              <w:t>重点：</w:t>
            </w:r>
            <w:r>
              <w:rPr>
                <w:rFonts w:hint="eastAsia" w:ascii="宋体" w:hAnsi="宋体" w:eastAsia="宋体"/>
                <w:sz w:val="21"/>
                <w:szCs w:val="21"/>
                <w:lang w:eastAsia="zh-CN"/>
              </w:rPr>
              <w:t>残疾人社会工作专业的发展历程</w:t>
            </w:r>
          </w:p>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难点：香港与内地残疾人社会服务区别</w:t>
            </w:r>
          </w:p>
        </w:tc>
        <w:tc>
          <w:tcPr>
            <w:tcW w:w="1383"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课堂讲授</w:t>
            </w:r>
          </w:p>
        </w:tc>
        <w:tc>
          <w:tcPr>
            <w:tcW w:w="1091" w:type="dxa"/>
            <w:vAlign w:val="center"/>
          </w:tcPr>
          <w:p>
            <w:pPr>
              <w:spacing w:after="0" w:line="0" w:lineRule="atLeast"/>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抽取1组Z3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spacing w:after="0" w:line="0" w:lineRule="atLeast"/>
              <w:rPr>
                <w:rFonts w:ascii="宋体" w:hAnsi="宋体" w:eastAsia="宋体"/>
                <w:sz w:val="21"/>
                <w:szCs w:val="21"/>
              </w:rPr>
            </w:pPr>
            <w:r>
              <w:rPr>
                <w:rFonts w:hint="eastAsia" w:ascii="宋体" w:hAnsi="宋体" w:eastAsia="宋体"/>
                <w:sz w:val="21"/>
                <w:szCs w:val="21"/>
              </w:rPr>
              <w:t>4</w:t>
            </w:r>
          </w:p>
        </w:tc>
        <w:tc>
          <w:tcPr>
            <w:tcW w:w="1729"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残疾人个案社会工作（上）</w:t>
            </w:r>
          </w:p>
        </w:tc>
        <w:tc>
          <w:tcPr>
            <w:tcW w:w="623" w:type="dxa"/>
            <w:vAlign w:val="center"/>
          </w:tcPr>
          <w:p>
            <w:pPr>
              <w:spacing w:after="0" w:line="0" w:lineRule="atLeast"/>
              <w:rPr>
                <w:rFonts w:ascii="宋体" w:hAnsi="宋体" w:eastAsia="宋体"/>
                <w:sz w:val="21"/>
                <w:szCs w:val="21"/>
              </w:rPr>
            </w:pPr>
            <w:r>
              <w:rPr>
                <w:rFonts w:hint="eastAsia" w:ascii="宋体" w:hAnsi="宋体" w:eastAsia="宋体"/>
                <w:sz w:val="21"/>
                <w:szCs w:val="21"/>
              </w:rPr>
              <w:t>3</w:t>
            </w:r>
          </w:p>
        </w:tc>
        <w:tc>
          <w:tcPr>
            <w:tcW w:w="3926" w:type="dxa"/>
            <w:gridSpan w:val="3"/>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rPr>
              <w:t>重点：</w:t>
            </w:r>
            <w:r>
              <w:rPr>
                <w:rFonts w:hint="eastAsia" w:ascii="宋体" w:hAnsi="宋体" w:eastAsia="宋体"/>
                <w:sz w:val="21"/>
                <w:szCs w:val="21"/>
                <w:lang w:eastAsia="zh-CN"/>
              </w:rPr>
              <w:t>残疾人个案工作的基本程序</w:t>
            </w:r>
          </w:p>
          <w:p>
            <w:pPr>
              <w:spacing w:after="0" w:line="0" w:lineRule="atLeast"/>
              <w:rPr>
                <w:rFonts w:hint="eastAsia" w:ascii="宋体" w:hAnsi="宋体" w:eastAsia="宋体"/>
                <w:sz w:val="21"/>
                <w:szCs w:val="21"/>
                <w:lang w:eastAsia="zh-CN"/>
              </w:rPr>
            </w:pPr>
            <w:r>
              <w:rPr>
                <w:rFonts w:hint="eastAsia" w:ascii="宋体" w:hAnsi="宋体" w:eastAsia="宋体"/>
                <w:sz w:val="21"/>
                <w:szCs w:val="21"/>
              </w:rPr>
              <w:t>难点：</w:t>
            </w:r>
            <w:r>
              <w:rPr>
                <w:rFonts w:hint="eastAsia" w:ascii="宋体" w:hAnsi="宋体" w:eastAsia="宋体"/>
                <w:sz w:val="21"/>
                <w:szCs w:val="21"/>
                <w:lang w:eastAsia="zh-CN"/>
              </w:rPr>
              <w:t>残疾人个案工作的理论技巧</w:t>
            </w:r>
          </w:p>
          <w:p>
            <w:pPr>
              <w:spacing w:after="0" w:line="0" w:lineRule="atLeast"/>
              <w:rPr>
                <w:rFonts w:ascii="宋体" w:hAnsi="宋体" w:eastAsia="宋体"/>
                <w:sz w:val="21"/>
                <w:szCs w:val="21"/>
              </w:rPr>
            </w:pPr>
            <w:r>
              <w:rPr>
                <w:rFonts w:hint="eastAsia" w:ascii="宋体" w:hAnsi="宋体" w:eastAsia="宋体"/>
                <w:sz w:val="21"/>
                <w:szCs w:val="21"/>
              </w:rPr>
              <w:t>（第一节</w:t>
            </w:r>
            <w:r>
              <w:rPr>
                <w:rFonts w:hint="eastAsia" w:ascii="宋体" w:hAnsi="宋体" w:eastAsia="宋体"/>
                <w:sz w:val="21"/>
                <w:szCs w:val="21"/>
                <w:lang w:eastAsia="zh-CN"/>
              </w:rPr>
              <w:t>个案工作的技巧、程序流程</w:t>
            </w:r>
            <w:r>
              <w:rPr>
                <w:rFonts w:hint="eastAsia" w:ascii="宋体" w:hAnsi="宋体" w:eastAsia="宋体"/>
                <w:sz w:val="21"/>
                <w:szCs w:val="21"/>
              </w:rPr>
              <w:t>）</w:t>
            </w:r>
          </w:p>
        </w:tc>
        <w:tc>
          <w:tcPr>
            <w:tcW w:w="1383"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课堂讲授</w:t>
            </w:r>
          </w:p>
        </w:tc>
        <w:tc>
          <w:tcPr>
            <w:tcW w:w="1091" w:type="dxa"/>
            <w:vAlign w:val="center"/>
          </w:tcPr>
          <w:p>
            <w:pPr>
              <w:spacing w:after="0" w:line="0" w:lineRule="atLeast"/>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抽取1组Z4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bottom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rPr>
              <w:t>5</w:t>
            </w:r>
          </w:p>
        </w:tc>
        <w:tc>
          <w:tcPr>
            <w:tcW w:w="1729" w:type="dxa"/>
            <w:gridSpan w:val="2"/>
            <w:tcBorders>
              <w:bottom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残疾人个案社会工作</w:t>
            </w:r>
            <w:r>
              <w:rPr>
                <w:rFonts w:hint="eastAsia" w:ascii="宋体" w:hAnsi="宋体" w:eastAsia="宋体"/>
                <w:sz w:val="21"/>
                <w:szCs w:val="21"/>
              </w:rPr>
              <w:t>（下）</w:t>
            </w:r>
          </w:p>
        </w:tc>
        <w:tc>
          <w:tcPr>
            <w:tcW w:w="623" w:type="dxa"/>
            <w:tcBorders>
              <w:bottom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rPr>
              <w:t>3</w:t>
            </w:r>
          </w:p>
        </w:tc>
        <w:tc>
          <w:tcPr>
            <w:tcW w:w="3926" w:type="dxa"/>
            <w:gridSpan w:val="3"/>
            <w:tcBorders>
              <w:bottom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rPr>
              <w:t>重点：</w:t>
            </w:r>
            <w:r>
              <w:rPr>
                <w:rFonts w:hint="eastAsia" w:ascii="宋体" w:hAnsi="宋体" w:eastAsia="宋体"/>
                <w:sz w:val="21"/>
                <w:szCs w:val="21"/>
                <w:lang w:eastAsia="zh-CN"/>
              </w:rPr>
              <w:t>残疾人个案工作的个案设计</w:t>
            </w:r>
          </w:p>
          <w:p>
            <w:pPr>
              <w:spacing w:after="0" w:line="0" w:lineRule="atLeast"/>
              <w:rPr>
                <w:rFonts w:hint="eastAsia" w:ascii="宋体" w:hAnsi="宋体" w:eastAsia="宋体"/>
                <w:sz w:val="21"/>
                <w:szCs w:val="21"/>
                <w:lang w:eastAsia="zh-CN"/>
              </w:rPr>
            </w:pPr>
            <w:r>
              <w:rPr>
                <w:rFonts w:hint="eastAsia" w:ascii="宋体" w:hAnsi="宋体" w:eastAsia="宋体"/>
                <w:sz w:val="21"/>
                <w:szCs w:val="21"/>
              </w:rPr>
              <w:t>难点：</w:t>
            </w:r>
            <w:r>
              <w:rPr>
                <w:rFonts w:hint="eastAsia" w:ascii="宋体" w:hAnsi="宋体" w:eastAsia="宋体"/>
                <w:sz w:val="21"/>
                <w:szCs w:val="21"/>
                <w:lang w:eastAsia="zh-CN"/>
              </w:rPr>
              <w:t>残疾人个案工作的实务技巧运用</w:t>
            </w:r>
          </w:p>
          <w:p>
            <w:pPr>
              <w:spacing w:after="0" w:line="0" w:lineRule="atLeast"/>
              <w:rPr>
                <w:rFonts w:ascii="宋体" w:hAnsi="宋体" w:eastAsia="宋体"/>
                <w:sz w:val="21"/>
                <w:szCs w:val="21"/>
              </w:rPr>
            </w:pPr>
            <w:r>
              <w:rPr>
                <w:rFonts w:hint="eastAsia" w:ascii="宋体" w:hAnsi="宋体" w:eastAsia="宋体"/>
                <w:sz w:val="21"/>
                <w:szCs w:val="21"/>
              </w:rPr>
              <w:t>（</w:t>
            </w:r>
            <w:r>
              <w:rPr>
                <w:rFonts w:hint="eastAsia" w:ascii="宋体" w:hAnsi="宋体" w:eastAsia="宋体"/>
                <w:sz w:val="21"/>
                <w:szCs w:val="21"/>
                <w:lang w:eastAsia="zh-CN"/>
              </w:rPr>
              <w:t>第二节</w:t>
            </w:r>
            <w:r>
              <w:rPr>
                <w:rFonts w:hint="eastAsia" w:ascii="宋体" w:hAnsi="宋体" w:eastAsia="宋体"/>
                <w:sz w:val="21"/>
                <w:szCs w:val="21"/>
                <w:lang w:val="en-US" w:eastAsia="zh-CN"/>
              </w:rPr>
              <w:t xml:space="preserve"> 实务技巧的模拟与运用</w:t>
            </w:r>
            <w:r>
              <w:rPr>
                <w:rFonts w:hint="eastAsia" w:ascii="宋体" w:hAnsi="宋体" w:eastAsia="宋体"/>
                <w:sz w:val="21"/>
                <w:szCs w:val="21"/>
              </w:rPr>
              <w:t>）</w:t>
            </w:r>
          </w:p>
        </w:tc>
        <w:tc>
          <w:tcPr>
            <w:tcW w:w="1383" w:type="dxa"/>
            <w:gridSpan w:val="2"/>
            <w:tcBorders>
              <w:bottom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课堂讲授、小组模拟</w:t>
            </w:r>
          </w:p>
        </w:tc>
        <w:tc>
          <w:tcPr>
            <w:tcW w:w="1091" w:type="dxa"/>
            <w:tcBorders>
              <w:bottom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rPr>
              <w:t>抽取1组Z5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bottom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rPr>
              <w:t>6</w:t>
            </w:r>
          </w:p>
        </w:tc>
        <w:tc>
          <w:tcPr>
            <w:tcW w:w="1729" w:type="dxa"/>
            <w:gridSpan w:val="2"/>
            <w:tcBorders>
              <w:bottom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残疾人小组工作（上）</w:t>
            </w:r>
          </w:p>
        </w:tc>
        <w:tc>
          <w:tcPr>
            <w:tcW w:w="623" w:type="dxa"/>
            <w:tcBorders>
              <w:bottom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rPr>
              <w:t>3</w:t>
            </w:r>
          </w:p>
        </w:tc>
        <w:tc>
          <w:tcPr>
            <w:tcW w:w="3926" w:type="dxa"/>
            <w:gridSpan w:val="3"/>
            <w:tcBorders>
              <w:bottom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rPr>
              <w:t>重点：</w:t>
            </w:r>
            <w:r>
              <w:rPr>
                <w:rFonts w:hint="eastAsia" w:ascii="宋体" w:hAnsi="宋体" w:eastAsia="宋体"/>
                <w:sz w:val="21"/>
                <w:szCs w:val="21"/>
                <w:lang w:eastAsia="zh-CN"/>
              </w:rPr>
              <w:t>残疾人小组工作的类型与特点、流程、实施模式</w:t>
            </w:r>
          </w:p>
        </w:tc>
        <w:tc>
          <w:tcPr>
            <w:tcW w:w="1383" w:type="dxa"/>
            <w:gridSpan w:val="2"/>
            <w:tcBorders>
              <w:bottom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课堂讲授</w:t>
            </w:r>
          </w:p>
        </w:tc>
        <w:tc>
          <w:tcPr>
            <w:tcW w:w="1091" w:type="dxa"/>
            <w:tcBorders>
              <w:bottom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rPr>
              <w:t>7</w:t>
            </w:r>
          </w:p>
        </w:tc>
        <w:tc>
          <w:tcPr>
            <w:tcW w:w="1729"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残疾人小组工作（下）</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rPr>
              <w:t>3</w:t>
            </w:r>
          </w:p>
        </w:tc>
        <w:tc>
          <w:tcPr>
            <w:tcW w:w="3926"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rPr>
              <w:t>重点：</w:t>
            </w:r>
            <w:r>
              <w:rPr>
                <w:rFonts w:hint="eastAsia" w:ascii="宋体" w:hAnsi="宋体" w:eastAsia="宋体"/>
                <w:sz w:val="21"/>
                <w:szCs w:val="21"/>
                <w:lang w:eastAsia="zh-CN"/>
              </w:rPr>
              <w:t>残疾人小组工作的设计与实施、小组带领技巧</w:t>
            </w:r>
          </w:p>
        </w:tc>
        <w:tc>
          <w:tcPr>
            <w:tcW w:w="1383"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eastAsia="zh-CN"/>
              </w:rPr>
              <w:t>课堂讲授、小组模拟</w:t>
            </w:r>
          </w:p>
        </w:tc>
        <w:tc>
          <w:tcPr>
            <w:tcW w:w="1091"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rPr>
              <w:t>抽取1组Z6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rPr>
              <w:t>8</w:t>
            </w:r>
          </w:p>
        </w:tc>
        <w:tc>
          <w:tcPr>
            <w:tcW w:w="1729"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残疾人社区工作（上）</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rPr>
              <w:t>3</w:t>
            </w:r>
          </w:p>
        </w:tc>
        <w:tc>
          <w:tcPr>
            <w:tcW w:w="3926"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rPr>
              <w:t>重点：</w:t>
            </w:r>
            <w:r>
              <w:rPr>
                <w:rFonts w:hint="eastAsia" w:ascii="宋体" w:hAnsi="宋体" w:eastAsia="宋体"/>
                <w:sz w:val="21"/>
                <w:szCs w:val="21"/>
                <w:lang w:eastAsia="zh-CN"/>
              </w:rPr>
              <w:t>残疾人社区工作的界定、实践模式</w:t>
            </w:r>
          </w:p>
        </w:tc>
        <w:tc>
          <w:tcPr>
            <w:tcW w:w="1383"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课堂讲授</w:t>
            </w:r>
          </w:p>
        </w:tc>
        <w:tc>
          <w:tcPr>
            <w:tcW w:w="1091"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rPr>
              <w:t>抽取1组Z7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rPr>
              <w:t>9</w:t>
            </w:r>
          </w:p>
        </w:tc>
        <w:tc>
          <w:tcPr>
            <w:tcW w:w="1729"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残疾人社区工作（下）</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rPr>
              <w:t>3</w:t>
            </w:r>
          </w:p>
        </w:tc>
        <w:tc>
          <w:tcPr>
            <w:tcW w:w="3926"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rPr>
              <w:t>难点：</w:t>
            </w:r>
            <w:r>
              <w:rPr>
                <w:rFonts w:hint="eastAsia" w:ascii="宋体" w:hAnsi="宋体" w:eastAsia="宋体"/>
                <w:sz w:val="21"/>
                <w:szCs w:val="21"/>
                <w:lang w:eastAsia="zh-CN"/>
              </w:rPr>
              <w:t>残疾人社区工作的介入技巧</w:t>
            </w:r>
          </w:p>
        </w:tc>
        <w:tc>
          <w:tcPr>
            <w:tcW w:w="1383"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课堂讲授</w:t>
            </w:r>
          </w:p>
        </w:tc>
        <w:tc>
          <w:tcPr>
            <w:tcW w:w="1091"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rPr>
            </w:pPr>
            <w:r>
              <w:rPr>
                <w:rFonts w:hint="eastAsia" w:ascii="宋体" w:hAnsi="宋体" w:eastAsia="宋体"/>
                <w:sz w:val="21"/>
                <w:szCs w:val="21"/>
              </w:rPr>
              <w:t>期中考试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rPr>
              <w:t>10</w:t>
            </w:r>
          </w:p>
        </w:tc>
        <w:tc>
          <w:tcPr>
            <w:tcW w:w="1729"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残疾人康复工作（上）</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rPr>
              <w:t>3</w:t>
            </w:r>
          </w:p>
        </w:tc>
        <w:tc>
          <w:tcPr>
            <w:tcW w:w="3926"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rPr>
              <w:t>重点：</w:t>
            </w:r>
            <w:r>
              <w:rPr>
                <w:rFonts w:hint="eastAsia" w:ascii="宋体" w:hAnsi="宋体" w:eastAsia="宋体"/>
                <w:sz w:val="21"/>
                <w:szCs w:val="21"/>
                <w:lang w:eastAsia="zh-CN"/>
              </w:rPr>
              <w:t>残疾人康复工作的内容及各自工作职责</w:t>
            </w:r>
          </w:p>
        </w:tc>
        <w:tc>
          <w:tcPr>
            <w:tcW w:w="1383"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课堂讲授</w:t>
            </w:r>
          </w:p>
        </w:tc>
        <w:tc>
          <w:tcPr>
            <w:tcW w:w="1091"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11</w:t>
            </w:r>
          </w:p>
        </w:tc>
        <w:tc>
          <w:tcPr>
            <w:tcW w:w="1729"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残疾人康复工作（下）</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rPr>
              <w:t>3</w:t>
            </w:r>
          </w:p>
        </w:tc>
        <w:tc>
          <w:tcPr>
            <w:tcW w:w="3926"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rPr>
              <w:t>重点：</w:t>
            </w:r>
            <w:r>
              <w:rPr>
                <w:rFonts w:hint="eastAsia" w:ascii="宋体" w:hAnsi="宋体" w:eastAsia="宋体"/>
                <w:sz w:val="21"/>
                <w:szCs w:val="21"/>
                <w:lang w:eastAsia="zh-CN"/>
              </w:rPr>
              <w:t>残疾人康复途径，</w:t>
            </w:r>
            <w:r>
              <w:rPr>
                <w:rFonts w:hint="eastAsia" w:ascii="宋体" w:hAnsi="宋体" w:eastAsia="宋体"/>
                <w:sz w:val="21"/>
                <w:szCs w:val="21"/>
              </w:rPr>
              <w:t>结合东莞的实际情况</w:t>
            </w:r>
            <w:r>
              <w:rPr>
                <w:rFonts w:hint="eastAsia" w:ascii="宋体" w:hAnsi="宋体" w:eastAsia="宋体"/>
                <w:sz w:val="21"/>
                <w:szCs w:val="21"/>
                <w:lang w:eastAsia="zh-CN"/>
              </w:rPr>
              <w:t>分析</w:t>
            </w:r>
          </w:p>
        </w:tc>
        <w:tc>
          <w:tcPr>
            <w:tcW w:w="1383"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课堂讲授</w:t>
            </w:r>
          </w:p>
        </w:tc>
        <w:tc>
          <w:tcPr>
            <w:tcW w:w="1091"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12</w:t>
            </w:r>
          </w:p>
        </w:tc>
        <w:tc>
          <w:tcPr>
            <w:tcW w:w="1729"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残疾人教育</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rPr>
              <w:t>3</w:t>
            </w:r>
          </w:p>
        </w:tc>
        <w:tc>
          <w:tcPr>
            <w:tcW w:w="3926"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rPr>
              <w:t>重点：</w:t>
            </w:r>
            <w:r>
              <w:rPr>
                <w:rFonts w:hint="eastAsia" w:ascii="宋体" w:hAnsi="宋体" w:eastAsia="宋体"/>
                <w:sz w:val="21"/>
                <w:szCs w:val="21"/>
                <w:lang w:eastAsia="zh-CN"/>
              </w:rPr>
              <w:t>残疾人教育体系情况，结合东莞实际情况了解东莞残疾人教育体系情况</w:t>
            </w:r>
          </w:p>
        </w:tc>
        <w:tc>
          <w:tcPr>
            <w:tcW w:w="1383"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课堂讲授</w:t>
            </w:r>
          </w:p>
        </w:tc>
        <w:tc>
          <w:tcPr>
            <w:tcW w:w="1091"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rPr>
              <w:t>抽取1组Z8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13</w:t>
            </w:r>
          </w:p>
        </w:tc>
        <w:tc>
          <w:tcPr>
            <w:tcW w:w="1729"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残疾人就业（上）</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rPr>
              <w:t>3</w:t>
            </w:r>
          </w:p>
        </w:tc>
        <w:tc>
          <w:tcPr>
            <w:tcW w:w="3926"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rPr>
              <w:t>重点：</w:t>
            </w:r>
            <w:r>
              <w:rPr>
                <w:rFonts w:hint="eastAsia" w:ascii="宋体" w:hAnsi="宋体" w:eastAsia="宋体"/>
                <w:sz w:val="21"/>
                <w:szCs w:val="21"/>
                <w:lang w:eastAsia="zh-CN"/>
              </w:rPr>
              <w:t>残疾人就业的主要内容、就业模式</w:t>
            </w:r>
          </w:p>
        </w:tc>
        <w:tc>
          <w:tcPr>
            <w:tcW w:w="1383"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课堂讲授</w:t>
            </w:r>
          </w:p>
        </w:tc>
        <w:tc>
          <w:tcPr>
            <w:tcW w:w="1091"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rPr>
              <w:t>抽取1组Z9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14</w:t>
            </w:r>
          </w:p>
        </w:tc>
        <w:tc>
          <w:tcPr>
            <w:tcW w:w="1729"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残疾人就业（下）</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rPr>
              <w:t>3</w:t>
            </w:r>
          </w:p>
        </w:tc>
        <w:tc>
          <w:tcPr>
            <w:tcW w:w="3926"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rPr>
              <w:t>重点：</w:t>
            </w:r>
            <w:r>
              <w:rPr>
                <w:rFonts w:hint="eastAsia" w:ascii="宋体" w:hAnsi="宋体" w:eastAsia="宋体"/>
                <w:sz w:val="21"/>
                <w:szCs w:val="21"/>
                <w:lang w:eastAsia="zh-CN"/>
              </w:rPr>
              <w:t>我们残疾人就业形势以及东莞的残疾人就业形势、社工如何介入残疾人就业问题</w:t>
            </w:r>
          </w:p>
        </w:tc>
        <w:tc>
          <w:tcPr>
            <w:tcW w:w="1383"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课堂讲授</w:t>
            </w:r>
          </w:p>
        </w:tc>
        <w:tc>
          <w:tcPr>
            <w:tcW w:w="1091"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15</w:t>
            </w:r>
          </w:p>
        </w:tc>
        <w:tc>
          <w:tcPr>
            <w:tcW w:w="1729"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残疾人社会政策</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rPr>
              <w:t>3</w:t>
            </w:r>
          </w:p>
        </w:tc>
        <w:tc>
          <w:tcPr>
            <w:tcW w:w="3926"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rPr>
              <w:t>重点：</w:t>
            </w:r>
            <w:r>
              <w:rPr>
                <w:rFonts w:hint="eastAsia" w:ascii="宋体" w:hAnsi="宋体" w:eastAsia="宋体"/>
                <w:sz w:val="21"/>
                <w:szCs w:val="21"/>
                <w:lang w:eastAsia="zh-CN"/>
              </w:rPr>
              <w:t>结合东莞实际情况，了解东莞残疾人相关政策；以及如何结合实务进行政策倡导</w:t>
            </w:r>
          </w:p>
        </w:tc>
        <w:tc>
          <w:tcPr>
            <w:tcW w:w="1383"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课堂讲授</w:t>
            </w:r>
          </w:p>
        </w:tc>
        <w:tc>
          <w:tcPr>
            <w:tcW w:w="1091"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16</w:t>
            </w:r>
          </w:p>
        </w:tc>
        <w:tc>
          <w:tcPr>
            <w:tcW w:w="1729"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课程回顾</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rPr>
              <w:t>3</w:t>
            </w:r>
          </w:p>
        </w:tc>
        <w:tc>
          <w:tcPr>
            <w:tcW w:w="3926"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rPr>
            </w:pPr>
            <w:r>
              <w:rPr>
                <w:rFonts w:hint="eastAsia" w:ascii="宋体" w:hAnsi="宋体" w:eastAsia="宋体"/>
                <w:sz w:val="21"/>
                <w:szCs w:val="21"/>
              </w:rPr>
              <w:t>重点：重新梳理一次课程内容，回顾重要知识点</w:t>
            </w:r>
          </w:p>
        </w:tc>
        <w:tc>
          <w:tcPr>
            <w:tcW w:w="1383"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课堂讲授</w:t>
            </w:r>
          </w:p>
        </w:tc>
        <w:tc>
          <w:tcPr>
            <w:tcW w:w="1091"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17</w:t>
            </w:r>
          </w:p>
        </w:tc>
        <w:tc>
          <w:tcPr>
            <w:tcW w:w="1729"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c>
          <w:tcPr>
            <w:tcW w:w="3926"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c>
          <w:tcPr>
            <w:tcW w:w="1383"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c>
          <w:tcPr>
            <w:tcW w:w="1091"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rPr>
              <w:t>18</w:t>
            </w:r>
          </w:p>
        </w:tc>
        <w:tc>
          <w:tcPr>
            <w:tcW w:w="1729"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c>
          <w:tcPr>
            <w:tcW w:w="3926"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c>
          <w:tcPr>
            <w:tcW w:w="1383"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c>
          <w:tcPr>
            <w:tcW w:w="1091"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8" w:type="dxa"/>
            <w:gridSpan w:val="3"/>
            <w:tcBorders>
              <w:top w:val="single" w:color="auto" w:sz="4" w:space="0"/>
            </w:tcBorders>
            <w:vAlign w:val="center"/>
          </w:tcPr>
          <w:p>
            <w:pPr>
              <w:spacing w:after="0" w:line="0" w:lineRule="atLeast"/>
              <w:jc w:val="right"/>
              <w:rPr>
                <w:rFonts w:ascii="宋体" w:hAnsi="宋体" w:eastAsia="宋体"/>
                <w:sz w:val="21"/>
                <w:szCs w:val="21"/>
              </w:rPr>
            </w:pPr>
            <w:r>
              <w:rPr>
                <w:rFonts w:hint="eastAsia" w:ascii="宋体" w:hAnsi="宋体" w:eastAsia="宋体"/>
                <w:b/>
                <w:sz w:val="21"/>
                <w:szCs w:val="21"/>
              </w:rPr>
              <w:t>合计：</w:t>
            </w:r>
          </w:p>
        </w:tc>
        <w:tc>
          <w:tcPr>
            <w:tcW w:w="623" w:type="dxa"/>
            <w:tcBorders>
              <w:top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rPr>
              <w:t>48</w:t>
            </w:r>
          </w:p>
        </w:tc>
        <w:tc>
          <w:tcPr>
            <w:tcW w:w="3926" w:type="dxa"/>
            <w:gridSpan w:val="3"/>
            <w:tcBorders>
              <w:top w:val="single" w:color="auto" w:sz="4" w:space="0"/>
            </w:tcBorders>
            <w:vAlign w:val="center"/>
          </w:tcPr>
          <w:p>
            <w:pPr>
              <w:spacing w:after="0" w:line="0" w:lineRule="atLeast"/>
              <w:rPr>
                <w:rFonts w:ascii="宋体" w:hAnsi="宋体" w:eastAsia="宋体"/>
                <w:sz w:val="21"/>
                <w:szCs w:val="21"/>
              </w:rPr>
            </w:pPr>
          </w:p>
        </w:tc>
        <w:tc>
          <w:tcPr>
            <w:tcW w:w="1383" w:type="dxa"/>
            <w:gridSpan w:val="2"/>
            <w:tcBorders>
              <w:top w:val="single" w:color="auto" w:sz="4" w:space="0"/>
            </w:tcBorders>
            <w:vAlign w:val="center"/>
          </w:tcPr>
          <w:p>
            <w:pPr>
              <w:spacing w:after="0" w:line="0" w:lineRule="atLeast"/>
              <w:rPr>
                <w:rFonts w:ascii="宋体" w:hAnsi="宋体" w:eastAsia="宋体"/>
                <w:sz w:val="21"/>
                <w:szCs w:val="21"/>
              </w:rPr>
            </w:pPr>
          </w:p>
        </w:tc>
        <w:tc>
          <w:tcPr>
            <w:tcW w:w="1091" w:type="dxa"/>
            <w:tcBorders>
              <w:top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sz w:val="21"/>
                <w:szCs w:val="21"/>
                <w:lang w:eastAsia="zh-CN"/>
              </w:rPr>
            </w:pPr>
            <w:r>
              <w:rPr>
                <w:rFonts w:hint="eastAsia" w:ascii="宋体" w:hAnsi="宋体" w:eastAsia="宋体"/>
                <w:b/>
                <w:szCs w:val="21"/>
                <w:lang w:eastAsia="zh-CN"/>
              </w:rPr>
              <w:t>实践教学进程表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9"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实验项目名称</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学时</w:t>
            </w:r>
          </w:p>
        </w:tc>
        <w:tc>
          <w:tcPr>
            <w:tcW w:w="2410"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重点与难点</w:t>
            </w:r>
          </w:p>
        </w:tc>
        <w:tc>
          <w:tcPr>
            <w:tcW w:w="1516" w:type="dxa"/>
            <w:tcMar>
              <w:left w:w="28" w:type="dxa"/>
              <w:right w:w="28" w:type="dxa"/>
            </w:tcMar>
            <w:vAlign w:val="center"/>
          </w:tcPr>
          <w:p>
            <w:pPr>
              <w:spacing w:after="0" w:line="0" w:lineRule="atLeast"/>
              <w:jc w:val="center"/>
              <w:rPr>
                <w:rFonts w:ascii="宋体" w:hAnsi="宋体" w:eastAsia="宋体"/>
                <w:b/>
                <w:sz w:val="21"/>
                <w:szCs w:val="21"/>
                <w:lang w:eastAsia="zh-CN"/>
              </w:rPr>
            </w:pPr>
            <w:r>
              <w:rPr>
                <w:rFonts w:hint="eastAsia" w:ascii="宋体" w:hAnsi="宋体" w:eastAsia="宋体"/>
                <w:b/>
                <w:sz w:val="21"/>
                <w:szCs w:val="21"/>
                <w:lang w:eastAsia="zh-CN"/>
              </w:rPr>
              <w:t>项目类型（验证/综合/设计）</w:t>
            </w:r>
          </w:p>
        </w:tc>
        <w:tc>
          <w:tcPr>
            <w:tcW w:w="1383"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w:t>
            </w:r>
          </w:p>
          <w:p>
            <w:pPr>
              <w:spacing w:after="0" w:line="0" w:lineRule="atLeast"/>
              <w:jc w:val="center"/>
              <w:rPr>
                <w:rFonts w:ascii="宋体" w:hAnsi="宋体" w:eastAsia="宋体"/>
                <w:b/>
                <w:sz w:val="21"/>
                <w:szCs w:val="21"/>
              </w:rPr>
            </w:pPr>
            <w:r>
              <w:rPr>
                <w:rFonts w:hint="eastAsia" w:ascii="宋体" w:hAnsi="宋体" w:eastAsia="宋体"/>
                <w:b/>
                <w:sz w:val="21"/>
                <w:szCs w:val="21"/>
              </w:rPr>
              <w:t>方式</w:t>
            </w:r>
          </w:p>
        </w:tc>
        <w:tc>
          <w:tcPr>
            <w:tcW w:w="1091" w:type="dxa"/>
            <w:tcMar>
              <w:left w:w="28" w:type="dxa"/>
              <w:right w:w="28" w:type="dxa"/>
            </w:tcMar>
            <w:vAlign w:val="center"/>
          </w:tcPr>
          <w:p>
            <w:pPr>
              <w:spacing w:after="0" w:line="0" w:lineRule="atLeast"/>
              <w:jc w:val="center"/>
              <w:rPr>
                <w:rFonts w:ascii="宋体" w:hAnsi="宋体" w:eastAsia="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spacing w:after="0" w:line="0" w:lineRule="atLeast"/>
              <w:rPr>
                <w:rFonts w:ascii="宋体" w:hAnsi="宋体" w:eastAsia="宋体"/>
                <w:sz w:val="21"/>
                <w:szCs w:val="21"/>
              </w:rPr>
            </w:pPr>
          </w:p>
        </w:tc>
        <w:tc>
          <w:tcPr>
            <w:tcW w:w="1729" w:type="dxa"/>
            <w:gridSpan w:val="2"/>
            <w:vAlign w:val="center"/>
          </w:tcPr>
          <w:p>
            <w:pPr>
              <w:spacing w:after="0" w:line="0" w:lineRule="atLeast"/>
              <w:rPr>
                <w:rFonts w:ascii="宋体" w:hAnsi="宋体" w:eastAsia="宋体"/>
                <w:sz w:val="21"/>
                <w:szCs w:val="21"/>
              </w:rPr>
            </w:pPr>
          </w:p>
        </w:tc>
        <w:tc>
          <w:tcPr>
            <w:tcW w:w="623" w:type="dxa"/>
            <w:vAlign w:val="center"/>
          </w:tcPr>
          <w:p>
            <w:pPr>
              <w:spacing w:after="0" w:line="0" w:lineRule="atLeast"/>
              <w:rPr>
                <w:rFonts w:ascii="宋体" w:hAnsi="宋体" w:eastAsia="宋体"/>
                <w:sz w:val="21"/>
                <w:szCs w:val="21"/>
              </w:rPr>
            </w:pPr>
          </w:p>
        </w:tc>
        <w:tc>
          <w:tcPr>
            <w:tcW w:w="2410" w:type="dxa"/>
            <w:gridSpan w:val="2"/>
            <w:vAlign w:val="center"/>
          </w:tcPr>
          <w:p>
            <w:pPr>
              <w:spacing w:after="0" w:line="0" w:lineRule="atLeast"/>
              <w:rPr>
                <w:rFonts w:ascii="宋体" w:hAnsi="宋体" w:eastAsia="宋体"/>
                <w:sz w:val="21"/>
                <w:szCs w:val="21"/>
              </w:rPr>
            </w:pPr>
          </w:p>
        </w:tc>
        <w:tc>
          <w:tcPr>
            <w:tcW w:w="1516" w:type="dxa"/>
            <w:vAlign w:val="center"/>
          </w:tcPr>
          <w:p>
            <w:pPr>
              <w:spacing w:after="0" w:line="0" w:lineRule="atLeast"/>
              <w:rPr>
                <w:rFonts w:ascii="宋体" w:hAnsi="宋体" w:eastAsia="宋体"/>
                <w:sz w:val="21"/>
                <w:szCs w:val="21"/>
              </w:rPr>
            </w:pPr>
          </w:p>
        </w:tc>
        <w:tc>
          <w:tcPr>
            <w:tcW w:w="1383" w:type="dxa"/>
            <w:gridSpan w:val="2"/>
            <w:vAlign w:val="center"/>
          </w:tcPr>
          <w:p>
            <w:pPr>
              <w:spacing w:after="0" w:line="0" w:lineRule="atLeast"/>
              <w:rPr>
                <w:rFonts w:ascii="宋体" w:hAnsi="宋体" w:eastAsia="宋体"/>
                <w:sz w:val="21"/>
                <w:szCs w:val="21"/>
              </w:rPr>
            </w:pPr>
          </w:p>
        </w:tc>
        <w:tc>
          <w:tcPr>
            <w:tcW w:w="1091" w:type="dxa"/>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spacing w:after="0" w:line="0" w:lineRule="atLeast"/>
              <w:rPr>
                <w:rFonts w:ascii="宋体" w:hAnsi="宋体" w:eastAsia="宋体"/>
                <w:sz w:val="21"/>
                <w:szCs w:val="21"/>
              </w:rPr>
            </w:pPr>
          </w:p>
        </w:tc>
        <w:tc>
          <w:tcPr>
            <w:tcW w:w="1729" w:type="dxa"/>
            <w:gridSpan w:val="2"/>
            <w:vAlign w:val="center"/>
          </w:tcPr>
          <w:p>
            <w:pPr>
              <w:spacing w:after="0" w:line="0" w:lineRule="atLeast"/>
              <w:rPr>
                <w:rFonts w:ascii="宋体" w:hAnsi="宋体" w:eastAsia="宋体"/>
                <w:sz w:val="21"/>
                <w:szCs w:val="21"/>
              </w:rPr>
            </w:pPr>
          </w:p>
        </w:tc>
        <w:tc>
          <w:tcPr>
            <w:tcW w:w="623" w:type="dxa"/>
            <w:vAlign w:val="center"/>
          </w:tcPr>
          <w:p>
            <w:pPr>
              <w:spacing w:after="0" w:line="0" w:lineRule="atLeast"/>
              <w:rPr>
                <w:rFonts w:ascii="宋体" w:hAnsi="宋体" w:eastAsia="宋体"/>
                <w:sz w:val="21"/>
                <w:szCs w:val="21"/>
              </w:rPr>
            </w:pPr>
          </w:p>
        </w:tc>
        <w:tc>
          <w:tcPr>
            <w:tcW w:w="2410" w:type="dxa"/>
            <w:gridSpan w:val="2"/>
            <w:vAlign w:val="center"/>
          </w:tcPr>
          <w:p>
            <w:pPr>
              <w:spacing w:after="0" w:line="0" w:lineRule="atLeast"/>
              <w:rPr>
                <w:rFonts w:ascii="宋体" w:hAnsi="宋体" w:eastAsia="宋体"/>
                <w:sz w:val="21"/>
                <w:szCs w:val="21"/>
              </w:rPr>
            </w:pPr>
          </w:p>
        </w:tc>
        <w:tc>
          <w:tcPr>
            <w:tcW w:w="1516" w:type="dxa"/>
            <w:vAlign w:val="center"/>
          </w:tcPr>
          <w:p>
            <w:pPr>
              <w:spacing w:after="0" w:line="0" w:lineRule="atLeast"/>
              <w:rPr>
                <w:rFonts w:ascii="宋体" w:hAnsi="宋体" w:eastAsia="宋体"/>
                <w:sz w:val="21"/>
                <w:szCs w:val="21"/>
              </w:rPr>
            </w:pPr>
          </w:p>
        </w:tc>
        <w:tc>
          <w:tcPr>
            <w:tcW w:w="1383" w:type="dxa"/>
            <w:gridSpan w:val="2"/>
            <w:vAlign w:val="center"/>
          </w:tcPr>
          <w:p>
            <w:pPr>
              <w:spacing w:after="0" w:line="0" w:lineRule="atLeast"/>
              <w:rPr>
                <w:rFonts w:ascii="宋体" w:hAnsi="宋体" w:eastAsia="宋体"/>
                <w:sz w:val="21"/>
                <w:szCs w:val="21"/>
              </w:rPr>
            </w:pPr>
          </w:p>
        </w:tc>
        <w:tc>
          <w:tcPr>
            <w:tcW w:w="1091" w:type="dxa"/>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spacing w:after="0" w:line="0" w:lineRule="atLeast"/>
              <w:rPr>
                <w:rFonts w:ascii="宋体" w:hAnsi="宋体" w:eastAsia="宋体"/>
                <w:sz w:val="21"/>
                <w:szCs w:val="21"/>
              </w:rPr>
            </w:pPr>
          </w:p>
        </w:tc>
        <w:tc>
          <w:tcPr>
            <w:tcW w:w="1729" w:type="dxa"/>
            <w:gridSpan w:val="2"/>
            <w:vAlign w:val="center"/>
          </w:tcPr>
          <w:p>
            <w:pPr>
              <w:spacing w:after="0" w:line="0" w:lineRule="atLeast"/>
              <w:rPr>
                <w:rFonts w:ascii="宋体" w:hAnsi="宋体" w:eastAsia="宋体"/>
                <w:sz w:val="21"/>
                <w:szCs w:val="21"/>
              </w:rPr>
            </w:pPr>
          </w:p>
        </w:tc>
        <w:tc>
          <w:tcPr>
            <w:tcW w:w="623" w:type="dxa"/>
            <w:vAlign w:val="center"/>
          </w:tcPr>
          <w:p>
            <w:pPr>
              <w:spacing w:after="0" w:line="0" w:lineRule="atLeast"/>
              <w:rPr>
                <w:rFonts w:ascii="宋体" w:hAnsi="宋体" w:eastAsia="宋体"/>
                <w:sz w:val="21"/>
                <w:szCs w:val="21"/>
              </w:rPr>
            </w:pPr>
          </w:p>
        </w:tc>
        <w:tc>
          <w:tcPr>
            <w:tcW w:w="2410" w:type="dxa"/>
            <w:gridSpan w:val="2"/>
            <w:vAlign w:val="center"/>
          </w:tcPr>
          <w:p>
            <w:pPr>
              <w:spacing w:after="0" w:line="0" w:lineRule="atLeast"/>
              <w:rPr>
                <w:rFonts w:ascii="宋体" w:hAnsi="宋体" w:eastAsia="宋体"/>
                <w:sz w:val="21"/>
                <w:szCs w:val="21"/>
              </w:rPr>
            </w:pPr>
          </w:p>
        </w:tc>
        <w:tc>
          <w:tcPr>
            <w:tcW w:w="1516" w:type="dxa"/>
            <w:vAlign w:val="center"/>
          </w:tcPr>
          <w:p>
            <w:pPr>
              <w:spacing w:after="0" w:line="0" w:lineRule="atLeast"/>
              <w:rPr>
                <w:rFonts w:ascii="宋体" w:hAnsi="宋体" w:eastAsia="宋体"/>
                <w:sz w:val="21"/>
                <w:szCs w:val="21"/>
              </w:rPr>
            </w:pPr>
          </w:p>
        </w:tc>
        <w:tc>
          <w:tcPr>
            <w:tcW w:w="1383" w:type="dxa"/>
            <w:gridSpan w:val="2"/>
            <w:vAlign w:val="center"/>
          </w:tcPr>
          <w:p>
            <w:pPr>
              <w:spacing w:after="0" w:line="0" w:lineRule="atLeast"/>
              <w:rPr>
                <w:rFonts w:ascii="宋体" w:hAnsi="宋体" w:eastAsia="宋体"/>
                <w:sz w:val="21"/>
                <w:szCs w:val="21"/>
              </w:rPr>
            </w:pPr>
          </w:p>
        </w:tc>
        <w:tc>
          <w:tcPr>
            <w:tcW w:w="1091" w:type="dxa"/>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8" w:type="dxa"/>
            <w:gridSpan w:val="3"/>
            <w:vAlign w:val="center"/>
          </w:tcPr>
          <w:p>
            <w:pPr>
              <w:spacing w:after="0" w:line="0" w:lineRule="atLeast"/>
              <w:jc w:val="right"/>
              <w:rPr>
                <w:rFonts w:ascii="宋体" w:hAnsi="宋体" w:eastAsia="宋体"/>
                <w:sz w:val="21"/>
                <w:szCs w:val="21"/>
              </w:rPr>
            </w:pPr>
            <w:r>
              <w:rPr>
                <w:rFonts w:hint="eastAsia" w:ascii="宋体" w:hAnsi="宋体" w:eastAsia="宋体"/>
                <w:sz w:val="21"/>
                <w:szCs w:val="21"/>
              </w:rPr>
              <w:t>合计：</w:t>
            </w:r>
          </w:p>
        </w:tc>
        <w:tc>
          <w:tcPr>
            <w:tcW w:w="623" w:type="dxa"/>
            <w:vAlign w:val="center"/>
          </w:tcPr>
          <w:p>
            <w:pPr>
              <w:spacing w:after="0" w:line="0" w:lineRule="atLeast"/>
              <w:rPr>
                <w:rFonts w:ascii="宋体" w:hAnsi="宋体" w:eastAsia="宋体"/>
                <w:sz w:val="21"/>
                <w:szCs w:val="21"/>
              </w:rPr>
            </w:pPr>
          </w:p>
        </w:tc>
        <w:tc>
          <w:tcPr>
            <w:tcW w:w="2410" w:type="dxa"/>
            <w:gridSpan w:val="2"/>
            <w:vAlign w:val="center"/>
          </w:tcPr>
          <w:p>
            <w:pPr>
              <w:spacing w:after="0" w:line="0" w:lineRule="atLeast"/>
              <w:rPr>
                <w:rFonts w:ascii="宋体" w:hAnsi="宋体" w:eastAsia="宋体"/>
                <w:sz w:val="21"/>
                <w:szCs w:val="21"/>
              </w:rPr>
            </w:pPr>
          </w:p>
        </w:tc>
        <w:tc>
          <w:tcPr>
            <w:tcW w:w="1516" w:type="dxa"/>
            <w:vAlign w:val="center"/>
          </w:tcPr>
          <w:p>
            <w:pPr>
              <w:spacing w:after="0" w:line="0" w:lineRule="atLeast"/>
              <w:rPr>
                <w:rFonts w:ascii="宋体" w:hAnsi="宋体" w:eastAsia="宋体"/>
                <w:sz w:val="21"/>
                <w:szCs w:val="21"/>
              </w:rPr>
            </w:pPr>
          </w:p>
        </w:tc>
        <w:tc>
          <w:tcPr>
            <w:tcW w:w="1383" w:type="dxa"/>
            <w:gridSpan w:val="2"/>
            <w:vAlign w:val="center"/>
          </w:tcPr>
          <w:p>
            <w:pPr>
              <w:spacing w:after="0" w:line="0" w:lineRule="atLeast"/>
              <w:rPr>
                <w:rFonts w:ascii="宋体" w:hAnsi="宋体" w:eastAsia="宋体"/>
                <w:sz w:val="21"/>
                <w:szCs w:val="21"/>
              </w:rPr>
            </w:pPr>
          </w:p>
        </w:tc>
        <w:tc>
          <w:tcPr>
            <w:tcW w:w="1091" w:type="dxa"/>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9"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6"/>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1"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9" w:type="dxa"/>
            <w:gridSpan w:val="2"/>
            <w:vAlign w:val="center"/>
          </w:tcPr>
          <w:p>
            <w:pPr>
              <w:spacing w:after="0" w:line="0" w:lineRule="atLeast"/>
              <w:rPr>
                <w:rFonts w:hint="eastAsia" w:ascii="宋体" w:hAnsi="宋体" w:eastAsia="宋体"/>
                <w:sz w:val="21"/>
                <w:szCs w:val="21"/>
              </w:rPr>
            </w:pPr>
            <w:r>
              <w:rPr>
                <w:rFonts w:hint="eastAsia" w:ascii="宋体" w:hAnsi="宋体" w:eastAsia="宋体"/>
                <w:sz w:val="21"/>
                <w:szCs w:val="21"/>
              </w:rPr>
              <w:t>到堂情况</w:t>
            </w:r>
          </w:p>
        </w:tc>
        <w:tc>
          <w:tcPr>
            <w:tcW w:w="5811" w:type="dxa"/>
            <w:gridSpan w:val="6"/>
            <w:vAlign w:val="center"/>
          </w:tcPr>
          <w:p>
            <w:pPr>
              <w:spacing w:after="0" w:line="0" w:lineRule="atLeast"/>
              <w:rPr>
                <w:rFonts w:hint="eastAsia" w:ascii="宋体" w:hAnsi="宋体" w:eastAsia="宋体"/>
                <w:sz w:val="21"/>
                <w:szCs w:val="21"/>
              </w:rPr>
            </w:pPr>
            <w:r>
              <w:rPr>
                <w:rFonts w:hint="eastAsia" w:ascii="宋体" w:hAnsi="宋体" w:eastAsia="宋体"/>
                <w:sz w:val="21"/>
                <w:szCs w:val="21"/>
              </w:rPr>
              <w:t>不迟到、不早退、不旷课</w:t>
            </w:r>
          </w:p>
        </w:tc>
        <w:tc>
          <w:tcPr>
            <w:tcW w:w="1581" w:type="dxa"/>
            <w:gridSpan w:val="2"/>
            <w:vAlign w:val="center"/>
          </w:tcPr>
          <w:p>
            <w:pPr>
              <w:snapToGrid w:val="0"/>
              <w:spacing w:after="0" w:line="0" w:lineRule="atLeast"/>
              <w:ind w:left="180"/>
              <w:rPr>
                <w:rFonts w:ascii="宋体" w:hAnsi="宋体" w:eastAsia="宋体"/>
                <w:sz w:val="21"/>
                <w:szCs w:val="21"/>
              </w:rPr>
            </w:pPr>
            <w:r>
              <w:rPr>
                <w:rFonts w:hint="eastAsia" w:ascii="宋体" w:hAnsi="宋体"/>
                <w:szCs w:val="21"/>
              </w:rPr>
              <w:t>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9" w:type="dxa"/>
            <w:gridSpan w:val="2"/>
            <w:vAlign w:val="center"/>
          </w:tcPr>
          <w:p>
            <w:pPr>
              <w:spacing w:after="0" w:line="0" w:lineRule="atLeast"/>
              <w:rPr>
                <w:rFonts w:hint="eastAsia" w:ascii="宋体" w:hAnsi="宋体" w:eastAsia="宋体"/>
                <w:sz w:val="21"/>
                <w:szCs w:val="21"/>
              </w:rPr>
            </w:pPr>
            <w:r>
              <w:rPr>
                <w:rFonts w:hint="eastAsia" w:ascii="宋体" w:hAnsi="宋体" w:eastAsia="宋体"/>
                <w:sz w:val="21"/>
                <w:szCs w:val="21"/>
              </w:rPr>
              <w:t>课堂讨论</w:t>
            </w:r>
          </w:p>
        </w:tc>
        <w:tc>
          <w:tcPr>
            <w:tcW w:w="5811" w:type="dxa"/>
            <w:gridSpan w:val="6"/>
            <w:vAlign w:val="center"/>
          </w:tcPr>
          <w:p>
            <w:pPr>
              <w:spacing w:after="0" w:line="0" w:lineRule="atLeast"/>
              <w:rPr>
                <w:rFonts w:hint="eastAsia" w:ascii="宋体" w:hAnsi="宋体" w:eastAsia="宋体"/>
                <w:sz w:val="21"/>
                <w:szCs w:val="21"/>
              </w:rPr>
            </w:pPr>
            <w:r>
              <w:rPr>
                <w:rFonts w:hint="eastAsia" w:ascii="宋体" w:hAnsi="宋体" w:eastAsia="宋体"/>
                <w:sz w:val="21"/>
                <w:szCs w:val="21"/>
              </w:rPr>
              <w:t>课前准备充分，课堂积极发言</w:t>
            </w:r>
          </w:p>
        </w:tc>
        <w:tc>
          <w:tcPr>
            <w:tcW w:w="1581" w:type="dxa"/>
            <w:gridSpan w:val="2"/>
            <w:vAlign w:val="center"/>
          </w:tcPr>
          <w:p>
            <w:pPr>
              <w:snapToGrid w:val="0"/>
              <w:spacing w:after="0" w:line="0" w:lineRule="atLeast"/>
              <w:ind w:left="180"/>
              <w:rPr>
                <w:rFonts w:ascii="宋体" w:hAnsi="宋体" w:eastAsia="宋体"/>
                <w:sz w:val="21"/>
                <w:szCs w:val="21"/>
              </w:rPr>
            </w:pPr>
            <w:r>
              <w:rPr>
                <w:rFonts w:hint="eastAsia" w:ascii="宋体" w:hAnsi="宋体"/>
                <w:szCs w:val="21"/>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9" w:type="dxa"/>
            <w:gridSpan w:val="2"/>
            <w:vAlign w:val="center"/>
          </w:tcPr>
          <w:p>
            <w:pPr>
              <w:spacing w:after="0" w:line="0" w:lineRule="atLeast"/>
              <w:rPr>
                <w:rFonts w:hint="eastAsia" w:ascii="宋体" w:hAnsi="宋体" w:eastAsia="宋体"/>
                <w:sz w:val="21"/>
                <w:szCs w:val="21"/>
              </w:rPr>
            </w:pPr>
            <w:r>
              <w:rPr>
                <w:rFonts w:hint="eastAsia" w:ascii="宋体" w:hAnsi="宋体" w:eastAsia="宋体"/>
                <w:sz w:val="21"/>
                <w:szCs w:val="21"/>
              </w:rPr>
              <w:t>小论文</w:t>
            </w:r>
          </w:p>
        </w:tc>
        <w:tc>
          <w:tcPr>
            <w:tcW w:w="5811" w:type="dxa"/>
            <w:gridSpan w:val="6"/>
            <w:vAlign w:val="center"/>
          </w:tcPr>
          <w:p>
            <w:pPr>
              <w:spacing w:after="0" w:line="0" w:lineRule="atLeast"/>
              <w:rPr>
                <w:rFonts w:hint="eastAsia" w:ascii="宋体" w:hAnsi="宋体" w:eastAsia="宋体"/>
                <w:sz w:val="21"/>
                <w:szCs w:val="21"/>
              </w:rPr>
            </w:pPr>
            <w:r>
              <w:rPr>
                <w:rFonts w:hint="eastAsia" w:ascii="宋体" w:hAnsi="宋体" w:eastAsia="宋体"/>
                <w:sz w:val="21"/>
                <w:szCs w:val="21"/>
              </w:rPr>
              <w:t>按时按量完成，根据质量判定评分等级</w:t>
            </w:r>
          </w:p>
        </w:tc>
        <w:tc>
          <w:tcPr>
            <w:tcW w:w="1581" w:type="dxa"/>
            <w:gridSpan w:val="2"/>
            <w:vAlign w:val="center"/>
          </w:tcPr>
          <w:p>
            <w:pPr>
              <w:snapToGrid w:val="0"/>
              <w:spacing w:after="0" w:line="0" w:lineRule="atLeast"/>
              <w:ind w:left="180"/>
              <w:rPr>
                <w:rFonts w:ascii="宋体" w:hAnsi="宋体" w:eastAsia="宋体"/>
                <w:sz w:val="21"/>
                <w:szCs w:val="21"/>
              </w:rPr>
            </w:pPr>
            <w:r>
              <w:rPr>
                <w:rFonts w:hint="eastAsia" w:ascii="宋体" w:hAnsi="宋体"/>
                <w:szCs w:val="21"/>
              </w:rPr>
              <w:t>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9" w:type="dxa"/>
            <w:gridSpan w:val="2"/>
            <w:vAlign w:val="center"/>
          </w:tcPr>
          <w:p>
            <w:pPr>
              <w:spacing w:after="0" w:line="0" w:lineRule="atLeast"/>
              <w:rPr>
                <w:rFonts w:hint="eastAsia" w:ascii="宋体" w:hAnsi="宋体" w:eastAsia="宋体"/>
                <w:sz w:val="21"/>
                <w:szCs w:val="21"/>
              </w:rPr>
            </w:pPr>
            <w:r>
              <w:rPr>
                <w:rFonts w:hint="eastAsia" w:ascii="宋体" w:hAnsi="宋体" w:eastAsia="宋体"/>
                <w:sz w:val="21"/>
                <w:szCs w:val="21"/>
              </w:rPr>
              <w:t>期末考试</w:t>
            </w:r>
          </w:p>
        </w:tc>
        <w:tc>
          <w:tcPr>
            <w:tcW w:w="5811" w:type="dxa"/>
            <w:gridSpan w:val="6"/>
          </w:tcPr>
          <w:p>
            <w:pPr>
              <w:spacing w:after="0" w:line="0" w:lineRule="atLeast"/>
              <w:rPr>
                <w:rFonts w:hint="eastAsia" w:ascii="宋体" w:hAnsi="宋体" w:eastAsia="宋体"/>
                <w:sz w:val="21"/>
                <w:szCs w:val="21"/>
              </w:rPr>
            </w:pPr>
            <w:r>
              <w:rPr>
                <w:rFonts w:hint="eastAsia" w:ascii="宋体" w:hAnsi="宋体" w:eastAsia="宋体"/>
                <w:sz w:val="21"/>
                <w:szCs w:val="21"/>
              </w:rPr>
              <w:t>根据评分标准评定分数</w:t>
            </w:r>
          </w:p>
        </w:tc>
        <w:tc>
          <w:tcPr>
            <w:tcW w:w="1581" w:type="dxa"/>
            <w:gridSpan w:val="2"/>
            <w:vAlign w:val="center"/>
          </w:tcPr>
          <w:p>
            <w:pPr>
              <w:snapToGrid w:val="0"/>
              <w:spacing w:after="0" w:line="0" w:lineRule="atLeast"/>
              <w:ind w:left="180"/>
              <w:rPr>
                <w:rFonts w:ascii="宋体" w:hAnsi="宋体" w:eastAsia="宋体"/>
                <w:sz w:val="21"/>
                <w:szCs w:val="21"/>
                <w:lang w:eastAsia="zh-CN"/>
              </w:rPr>
            </w:pPr>
            <w:r>
              <w:rPr>
                <w:rFonts w:hint="eastAsia" w:ascii="宋体" w:hAnsi="宋体"/>
                <w:szCs w:val="21"/>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rPr>
                <w:rFonts w:ascii="宋体" w:hAnsi="宋体" w:eastAsia="宋体"/>
                <w:b/>
                <w:sz w:val="21"/>
                <w:szCs w:val="21"/>
                <w:lang w:eastAsia="zh-CN"/>
              </w:rPr>
            </w:pPr>
            <w:r>
              <w:rPr>
                <w:rFonts w:hint="eastAsia" w:ascii="宋体" w:hAnsi="宋体" w:eastAsia="宋体"/>
                <w:b/>
                <w:sz w:val="21"/>
                <w:szCs w:val="21"/>
                <w:lang w:eastAsia="zh-CN"/>
              </w:rPr>
              <w:t>大纲编写时间：201</w:t>
            </w:r>
            <w:r>
              <w:rPr>
                <w:rFonts w:hint="eastAsia" w:ascii="宋体" w:hAnsi="宋体" w:eastAsia="宋体"/>
                <w:b/>
                <w:sz w:val="21"/>
                <w:szCs w:val="21"/>
                <w:lang w:val="en-US" w:eastAsia="zh-CN"/>
              </w:rPr>
              <w:t>8</w:t>
            </w:r>
            <w:r>
              <w:rPr>
                <w:rFonts w:hint="eastAsia" w:ascii="宋体" w:hAnsi="宋体" w:eastAsia="宋体"/>
                <w:b/>
                <w:sz w:val="21"/>
                <w:szCs w:val="21"/>
                <w:lang w:eastAsia="zh-CN"/>
              </w:rPr>
              <w:t>年</w:t>
            </w:r>
            <w:r>
              <w:rPr>
                <w:rFonts w:hint="eastAsia" w:ascii="宋体" w:hAnsi="宋体" w:eastAsia="宋体"/>
                <w:b/>
                <w:sz w:val="21"/>
                <w:szCs w:val="21"/>
                <w:lang w:val="en-US" w:eastAsia="zh-CN"/>
              </w:rPr>
              <w:t>7</w:t>
            </w:r>
            <w:r>
              <w:rPr>
                <w:rFonts w:hint="eastAsia" w:ascii="宋体" w:hAnsi="宋体" w:eastAsia="宋体"/>
                <w:b/>
                <w:sz w:val="21"/>
                <w:szCs w:val="21"/>
                <w:lang w:eastAsia="zh-CN"/>
              </w:rPr>
              <w:t>月3日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9" w:hRule="atLeast"/>
          <w:jc w:val="center"/>
        </w:trPr>
        <w:tc>
          <w:tcPr>
            <w:tcW w:w="9401" w:type="dxa"/>
            <w:gridSpan w:val="10"/>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ind w:firstLine="57" w:firstLineChars="27"/>
              <w:jc w:val="left"/>
              <w:rPr>
                <w:rFonts w:ascii="宋体" w:hAnsi="宋体" w:eastAsia="宋体"/>
                <w:b/>
                <w:sz w:val="21"/>
                <w:szCs w:val="21"/>
                <w:lang w:eastAsia="zh-CN"/>
              </w:rPr>
            </w:pPr>
          </w:p>
          <w:p>
            <w:pPr>
              <w:ind w:firstLine="949" w:firstLineChars="450"/>
              <w:rPr>
                <w:rFonts w:ascii="宋体" w:hAnsi="宋体"/>
                <w:szCs w:val="21"/>
                <w:lang w:eastAsia="zh-CN"/>
              </w:rPr>
            </w:pPr>
            <w:r>
              <w:rPr>
                <w:rFonts w:hint="eastAsia" w:ascii="宋体" w:hAnsi="宋体" w:eastAsia="宋体"/>
                <w:b/>
                <w:sz w:val="21"/>
                <w:szCs w:val="21"/>
                <w:lang w:eastAsia="zh-CN"/>
              </w:rPr>
              <w:t xml:space="preserve">    </w:t>
            </w:r>
            <w:r>
              <w:rPr>
                <w:rFonts w:hint="eastAsia" w:ascii="宋体" w:hAnsi="宋体" w:eastAsiaTheme="minorEastAsia"/>
                <w:szCs w:val="21"/>
                <w:lang w:eastAsia="zh-CN"/>
              </w:rPr>
              <w:t>本</w:t>
            </w:r>
            <w:r>
              <w:rPr>
                <w:rFonts w:hint="eastAsia" w:ascii="宋体" w:hAnsi="宋体"/>
                <w:szCs w:val="21"/>
                <w:lang w:eastAsia="zh-CN"/>
              </w:rPr>
              <w:t>系已对本课程教学大纲进行了审查，同意执行。</w:t>
            </w:r>
          </w:p>
          <w:p>
            <w:pPr>
              <w:spacing w:after="0" w:line="0" w:lineRule="atLeast"/>
              <w:ind w:right="420"/>
              <w:rPr>
                <w:rFonts w:ascii="宋体" w:hAnsi="宋体" w:eastAsia="宋体"/>
                <w:sz w:val="21"/>
                <w:szCs w:val="21"/>
                <w:lang w:eastAsia="zh-CN"/>
              </w:rPr>
            </w:pPr>
          </w:p>
          <w:p>
            <w:pPr>
              <w:spacing w:after="0" w:line="0" w:lineRule="atLeast"/>
              <w:ind w:right="105"/>
              <w:jc w:val="right"/>
              <w:rPr>
                <w:rFonts w:ascii="宋体" w:hAnsi="宋体" w:eastAsia="宋体"/>
                <w:sz w:val="21"/>
                <w:szCs w:val="21"/>
                <w:lang w:eastAsia="zh-CN"/>
              </w:rPr>
            </w:pPr>
            <w:r>
              <w:rPr>
                <w:rFonts w:hint="eastAsia" w:ascii="宋体" w:hAnsi="宋体" w:eastAsia="宋体"/>
                <w:sz w:val="21"/>
                <w:szCs w:val="21"/>
                <w:lang w:eastAsia="zh-CN"/>
              </w:rPr>
              <w:t>系主任签名：           日期：</w:t>
            </w:r>
            <w:r>
              <w:rPr>
                <w:rFonts w:hint="eastAsia" w:ascii="宋体" w:hAnsi="宋体" w:eastAsia="宋体"/>
                <w:sz w:val="21"/>
                <w:szCs w:val="21"/>
                <w:lang w:val="en-US" w:eastAsia="zh-CN"/>
              </w:rPr>
              <w:t xml:space="preserve">   </w:t>
            </w:r>
            <w:r>
              <w:rPr>
                <w:rFonts w:hint="eastAsia" w:ascii="宋体" w:hAnsi="宋体" w:eastAsia="宋体"/>
                <w:sz w:val="21"/>
                <w:szCs w:val="21"/>
                <w:lang w:eastAsia="zh-CN"/>
              </w:rPr>
              <w:t>年  月   日</w:t>
            </w:r>
          </w:p>
        </w:tc>
      </w:tr>
    </w:tbl>
    <w:p>
      <w:pPr>
        <w:spacing w:line="360" w:lineRule="exact"/>
        <w:ind w:left="795"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95"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2、学生核心能力即毕业要求或培养要求，请任课教师从授课对象人才培养方案中对应部分复制（登录查看地址：</w:t>
      </w:r>
      <w:r>
        <w:rPr>
          <w:rFonts w:ascii="宋体" w:hAnsi="宋体" w:eastAsia="宋体"/>
          <w:b/>
          <w:sz w:val="21"/>
          <w:szCs w:val="21"/>
          <w:lang w:eastAsia="zh-CN"/>
        </w:rPr>
        <w:t>http://jwc.dgut.edu.cn/jyk</w:t>
      </w:r>
      <w:r>
        <w:rPr>
          <w:rFonts w:hint="eastAsia" w:ascii="宋体" w:hAnsi="宋体" w:eastAsia="宋体"/>
          <w:b/>
          <w:sz w:val="21"/>
          <w:szCs w:val="21"/>
          <w:lang w:eastAsia="zh-CN"/>
        </w:rPr>
        <w:t>）</w:t>
      </w:r>
    </w:p>
    <w:p>
      <w:pPr>
        <w:spacing w:line="360" w:lineRule="exact"/>
        <w:ind w:left="795"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4、若课程无理论教学环节或无实践教学环节，可将相应的教学进度表删掉。</w:t>
      </w:r>
    </w:p>
    <w:p>
      <w:pPr>
        <w:spacing w:line="360" w:lineRule="exact"/>
        <w:rPr>
          <w:rFonts w:ascii="宋体" w:hAnsi="宋体" w:eastAsia="宋体"/>
          <w:b/>
          <w:sz w:val="21"/>
          <w:szCs w:val="21"/>
          <w:lang w:eastAsia="zh-CN"/>
        </w:rPr>
      </w:pPr>
    </w:p>
    <w:p>
      <w:pPr>
        <w:spacing w:line="360" w:lineRule="exact"/>
        <w:rPr>
          <w:rFonts w:ascii="宋体" w:hAnsi="宋体" w:eastAsia="宋体"/>
          <w:b/>
          <w:sz w:val="21"/>
          <w:szCs w:val="21"/>
          <w:lang w:eastAsia="zh-CN"/>
        </w:rPr>
      </w:pPr>
    </w:p>
    <w:p>
      <w:pPr>
        <w:spacing w:line="360" w:lineRule="exact"/>
        <w:rPr>
          <w:rFonts w:hint="eastAsia" w:ascii="宋体" w:hAnsi="宋体" w:eastAsia="宋体"/>
          <w:sz w:val="21"/>
          <w:szCs w:val="21"/>
          <w:lang w:eastAsia="zh-CN"/>
        </w:rPr>
      </w:pPr>
      <w:r>
        <w:rPr>
          <w:rFonts w:hint="eastAsia" w:ascii="宋体" w:hAnsi="宋体" w:eastAsia="宋体"/>
          <w:b/>
          <w:sz w:val="21"/>
          <w:szCs w:val="21"/>
          <w:lang w:eastAsia="zh-CN"/>
        </w:rPr>
        <w:t>Z1</w:t>
      </w:r>
      <w:r>
        <w:rPr>
          <w:rFonts w:hint="eastAsia" w:ascii="宋体" w:hAnsi="宋体" w:eastAsia="宋体"/>
          <w:b w:val="0"/>
          <w:bCs/>
          <w:sz w:val="21"/>
          <w:szCs w:val="21"/>
          <w:lang w:eastAsia="zh-CN"/>
        </w:rPr>
        <w:t>收集东莞残联工作内容、东莞残障社工的工作内容以及各部分是开展哪些主要工作</w:t>
      </w:r>
      <w:r>
        <w:rPr>
          <w:rFonts w:hint="eastAsia" w:ascii="宋体" w:hAnsi="宋体" w:eastAsia="宋体"/>
          <w:sz w:val="21"/>
          <w:szCs w:val="21"/>
        </w:rPr>
        <w:t>？</w:t>
      </w:r>
      <w:r>
        <w:rPr>
          <w:rFonts w:hint="eastAsia" w:ascii="宋体" w:hAnsi="宋体" w:eastAsia="宋体"/>
          <w:sz w:val="21"/>
          <w:szCs w:val="21"/>
          <w:lang w:eastAsia="zh-CN"/>
        </w:rPr>
        <w:t>收集残疾人社会工作的相关理论</w:t>
      </w:r>
    </w:p>
    <w:p>
      <w:pPr>
        <w:spacing w:line="360" w:lineRule="exact"/>
        <w:rPr>
          <w:rFonts w:ascii="宋体" w:hAnsi="宋体" w:eastAsia="宋体"/>
          <w:sz w:val="21"/>
          <w:szCs w:val="21"/>
        </w:rPr>
      </w:pPr>
      <w:r>
        <w:rPr>
          <w:rFonts w:hint="eastAsia" w:ascii="宋体" w:hAnsi="宋体" w:eastAsia="宋体"/>
          <w:sz w:val="21"/>
          <w:szCs w:val="21"/>
        </w:rPr>
        <w:t>以</w:t>
      </w:r>
      <w:r>
        <w:rPr>
          <w:rFonts w:hint="eastAsia" w:ascii="宋体" w:hAnsi="宋体" w:eastAsia="宋体"/>
          <w:sz w:val="21"/>
          <w:szCs w:val="21"/>
          <w:lang w:val="en-US" w:eastAsia="zh-CN"/>
        </w:rPr>
        <w:t>6</w:t>
      </w:r>
      <w:r>
        <w:rPr>
          <w:rFonts w:hint="eastAsia" w:ascii="宋体" w:hAnsi="宋体" w:eastAsia="宋体"/>
          <w:sz w:val="21"/>
          <w:szCs w:val="21"/>
        </w:rPr>
        <w:t>人左右为一组，分成10组</w:t>
      </w:r>
    </w:p>
    <w:p>
      <w:pPr>
        <w:spacing w:line="360" w:lineRule="exact"/>
        <w:rPr>
          <w:rFonts w:hint="eastAsia" w:ascii="宋体" w:hAnsi="宋体" w:eastAsia="宋体"/>
          <w:sz w:val="21"/>
          <w:szCs w:val="21"/>
          <w:lang w:eastAsia="zh-CN"/>
        </w:rPr>
      </w:pPr>
      <w:r>
        <w:rPr>
          <w:rFonts w:hint="eastAsia" w:ascii="宋体" w:hAnsi="宋体" w:eastAsia="宋体"/>
          <w:sz w:val="21"/>
          <w:szCs w:val="21"/>
        </w:rPr>
        <w:t xml:space="preserve">Z2 </w:t>
      </w:r>
      <w:r>
        <w:rPr>
          <w:rFonts w:hint="eastAsia" w:ascii="宋体" w:hAnsi="宋体" w:eastAsia="宋体"/>
          <w:sz w:val="21"/>
          <w:szCs w:val="21"/>
          <w:lang w:eastAsia="zh-CN"/>
        </w:rPr>
        <w:t>找一下香港或澳门残障社工发展历程，进行资料和素材收集</w:t>
      </w:r>
    </w:p>
    <w:p>
      <w:pPr>
        <w:spacing w:line="360" w:lineRule="exact"/>
        <w:rPr>
          <w:rFonts w:hint="eastAsia" w:ascii="宋体" w:hAnsi="宋体" w:eastAsia="宋体"/>
          <w:sz w:val="21"/>
          <w:szCs w:val="21"/>
          <w:lang w:eastAsia="zh-CN"/>
        </w:rPr>
      </w:pPr>
      <w:r>
        <w:rPr>
          <w:rFonts w:hint="eastAsia" w:ascii="宋体" w:hAnsi="宋体" w:eastAsia="宋体"/>
          <w:sz w:val="21"/>
          <w:szCs w:val="21"/>
        </w:rPr>
        <w:t xml:space="preserve">Z3 </w:t>
      </w:r>
      <w:r>
        <w:rPr>
          <w:rFonts w:hint="eastAsia" w:ascii="宋体" w:hAnsi="宋体" w:eastAsia="宋体"/>
          <w:sz w:val="21"/>
          <w:szCs w:val="21"/>
          <w:lang w:eastAsia="zh-CN"/>
        </w:rPr>
        <w:t>个案工作相关流程回顾，个案工作的基本程序需要清晰</w:t>
      </w:r>
    </w:p>
    <w:p>
      <w:pPr>
        <w:spacing w:line="360" w:lineRule="exact"/>
        <w:rPr>
          <w:rFonts w:hint="eastAsia" w:ascii="宋体" w:hAnsi="宋体" w:eastAsia="宋体"/>
          <w:sz w:val="21"/>
          <w:szCs w:val="21"/>
          <w:lang w:eastAsia="zh-CN"/>
        </w:rPr>
      </w:pPr>
      <w:r>
        <w:rPr>
          <w:rFonts w:hint="eastAsia" w:ascii="宋体" w:hAnsi="宋体" w:eastAsia="宋体"/>
          <w:sz w:val="21"/>
          <w:szCs w:val="21"/>
        </w:rPr>
        <w:t xml:space="preserve">Z4 </w:t>
      </w:r>
      <w:r>
        <w:rPr>
          <w:rFonts w:hint="eastAsia" w:ascii="宋体" w:hAnsi="宋体" w:eastAsia="宋体"/>
          <w:sz w:val="21"/>
          <w:szCs w:val="21"/>
          <w:lang w:eastAsia="zh-CN"/>
        </w:rPr>
        <w:t>收集社区或你所知道的残障个案的问题，挖掘其需求，进行初步的服务设计</w:t>
      </w:r>
    </w:p>
    <w:p>
      <w:pPr>
        <w:spacing w:line="360" w:lineRule="exact"/>
        <w:rPr>
          <w:rFonts w:hint="eastAsia" w:ascii="宋体" w:hAnsi="宋体" w:eastAsia="宋体"/>
          <w:sz w:val="21"/>
          <w:szCs w:val="21"/>
          <w:lang w:eastAsia="zh-CN"/>
        </w:rPr>
      </w:pPr>
      <w:r>
        <w:rPr>
          <w:rFonts w:hint="eastAsia" w:ascii="宋体" w:hAnsi="宋体" w:eastAsia="宋体"/>
          <w:sz w:val="21"/>
          <w:szCs w:val="21"/>
        </w:rPr>
        <w:t xml:space="preserve">Z5 </w:t>
      </w:r>
      <w:r>
        <w:rPr>
          <w:rFonts w:hint="eastAsia" w:ascii="宋体" w:hAnsi="宋体" w:eastAsia="宋体"/>
          <w:sz w:val="21"/>
          <w:szCs w:val="21"/>
          <w:lang w:eastAsia="zh-CN"/>
        </w:rPr>
        <w:t>小组工作流程回顾，对个案继续完善服务设计</w:t>
      </w:r>
    </w:p>
    <w:p>
      <w:pPr>
        <w:spacing w:line="360" w:lineRule="exact"/>
        <w:rPr>
          <w:rFonts w:hint="eastAsia" w:ascii="宋体" w:hAnsi="宋体" w:eastAsia="宋体"/>
          <w:sz w:val="21"/>
          <w:szCs w:val="21"/>
          <w:lang w:val="en-US" w:eastAsia="zh-CN"/>
        </w:rPr>
      </w:pPr>
      <w:r>
        <w:rPr>
          <w:rFonts w:hint="eastAsia" w:ascii="宋体" w:hAnsi="宋体" w:eastAsia="宋体"/>
          <w:sz w:val="21"/>
          <w:szCs w:val="21"/>
        </w:rPr>
        <w:t>Z6</w:t>
      </w:r>
      <w:r>
        <w:rPr>
          <w:rFonts w:hint="eastAsia" w:ascii="宋体" w:hAnsi="宋体" w:eastAsia="宋体"/>
          <w:sz w:val="21"/>
          <w:szCs w:val="21"/>
          <w:lang w:val="en-US" w:eastAsia="zh-CN"/>
        </w:rPr>
        <w:t xml:space="preserve"> 设计一个残障小组</w:t>
      </w:r>
    </w:p>
    <w:p>
      <w:pPr>
        <w:spacing w:line="360" w:lineRule="exact"/>
        <w:rPr>
          <w:rFonts w:hint="eastAsia" w:ascii="宋体" w:hAnsi="宋体" w:eastAsia="宋体"/>
          <w:sz w:val="21"/>
          <w:szCs w:val="21"/>
          <w:lang w:eastAsia="zh-CN"/>
        </w:rPr>
      </w:pPr>
      <w:r>
        <w:rPr>
          <w:rFonts w:hint="eastAsia" w:ascii="宋体" w:hAnsi="宋体" w:eastAsia="宋体"/>
          <w:sz w:val="21"/>
          <w:szCs w:val="21"/>
          <w:lang w:eastAsia="zh-CN"/>
        </w:rPr>
        <w:t>Z7 设计一个残疾人社区活动</w:t>
      </w:r>
    </w:p>
    <w:p>
      <w:pPr>
        <w:spacing w:line="360" w:lineRule="exact"/>
        <w:rPr>
          <w:rFonts w:hint="eastAsia" w:ascii="宋体" w:hAnsi="宋体" w:eastAsia="宋体"/>
          <w:sz w:val="21"/>
          <w:szCs w:val="21"/>
          <w:lang w:eastAsia="zh-CN"/>
        </w:rPr>
      </w:pPr>
      <w:r>
        <w:rPr>
          <w:rFonts w:hint="eastAsia" w:ascii="宋体" w:hAnsi="宋体" w:eastAsia="宋体"/>
          <w:sz w:val="21"/>
          <w:szCs w:val="21"/>
          <w:lang w:eastAsia="zh-CN"/>
        </w:rPr>
        <w:t>Z8 探讨东莞残障教育的模式，如何更加优化东莞残障教育工作</w:t>
      </w:r>
    </w:p>
    <w:p>
      <w:pPr>
        <w:spacing w:line="360" w:lineRule="exact"/>
        <w:rPr>
          <w:rFonts w:ascii="宋体" w:hAnsi="宋体" w:eastAsia="宋体"/>
          <w:sz w:val="21"/>
          <w:szCs w:val="21"/>
          <w:lang w:eastAsia="zh-CN"/>
        </w:rPr>
      </w:pPr>
      <w:r>
        <w:rPr>
          <w:rFonts w:hint="eastAsia" w:ascii="宋体" w:hAnsi="宋体" w:eastAsia="宋体"/>
          <w:sz w:val="21"/>
          <w:szCs w:val="21"/>
          <w:lang w:eastAsia="zh-CN"/>
        </w:rPr>
        <w:t>Z9 策划残疾人技能提升项目以及思考如何促进残疾人的就业工作</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DFKai-SB">
    <w:panose1 w:val="03000509000000000000"/>
    <w:charset w:val="88"/>
    <w:family w:val="script"/>
    <w:pitch w:val="default"/>
    <w:sig w:usb0="00000003" w:usb1="082E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EF0ACC7"/>
    <w:multiLevelType w:val="singleLevel"/>
    <w:tmpl w:val="FEF0ACC7"/>
    <w:lvl w:ilvl="0" w:tentative="0">
      <w:start w:val="1"/>
      <w:numFmt w:val="chineseCounting"/>
      <w:suff w:val="nothing"/>
      <w:lvlText w:val="第%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569E6"/>
    <w:rsid w:val="00061F27"/>
    <w:rsid w:val="0006698D"/>
    <w:rsid w:val="00087924"/>
    <w:rsid w:val="00087B74"/>
    <w:rsid w:val="000B626E"/>
    <w:rsid w:val="000C2D4A"/>
    <w:rsid w:val="000C3065"/>
    <w:rsid w:val="000C6AD1"/>
    <w:rsid w:val="000E0AE8"/>
    <w:rsid w:val="00155E5A"/>
    <w:rsid w:val="00171228"/>
    <w:rsid w:val="001B31E9"/>
    <w:rsid w:val="001C62E8"/>
    <w:rsid w:val="001D28E8"/>
    <w:rsid w:val="001E0C49"/>
    <w:rsid w:val="001F20BC"/>
    <w:rsid w:val="002111AE"/>
    <w:rsid w:val="00227119"/>
    <w:rsid w:val="002872D4"/>
    <w:rsid w:val="002E1CDE"/>
    <w:rsid w:val="002E264F"/>
    <w:rsid w:val="002E27E1"/>
    <w:rsid w:val="003027D4"/>
    <w:rsid w:val="003044FA"/>
    <w:rsid w:val="00316129"/>
    <w:rsid w:val="0037561C"/>
    <w:rsid w:val="003C354A"/>
    <w:rsid w:val="003C66D8"/>
    <w:rsid w:val="003E0A76"/>
    <w:rsid w:val="003E66A6"/>
    <w:rsid w:val="00414FC8"/>
    <w:rsid w:val="00457E42"/>
    <w:rsid w:val="0048009E"/>
    <w:rsid w:val="004962A8"/>
    <w:rsid w:val="004B3994"/>
    <w:rsid w:val="004D79F9"/>
    <w:rsid w:val="004E0481"/>
    <w:rsid w:val="004E7804"/>
    <w:rsid w:val="00525D70"/>
    <w:rsid w:val="005639AB"/>
    <w:rsid w:val="005911D3"/>
    <w:rsid w:val="005B5173"/>
    <w:rsid w:val="005F174F"/>
    <w:rsid w:val="0063410F"/>
    <w:rsid w:val="0065651C"/>
    <w:rsid w:val="006F6B08"/>
    <w:rsid w:val="00712957"/>
    <w:rsid w:val="00735FDE"/>
    <w:rsid w:val="00770F0D"/>
    <w:rsid w:val="00776AF2"/>
    <w:rsid w:val="00785070"/>
    <w:rsid w:val="00785779"/>
    <w:rsid w:val="007A154B"/>
    <w:rsid w:val="008147FF"/>
    <w:rsid w:val="00815F78"/>
    <w:rsid w:val="008512DF"/>
    <w:rsid w:val="00855020"/>
    <w:rsid w:val="0087668F"/>
    <w:rsid w:val="0088152F"/>
    <w:rsid w:val="00885EED"/>
    <w:rsid w:val="00892ADC"/>
    <w:rsid w:val="00896971"/>
    <w:rsid w:val="008F6642"/>
    <w:rsid w:val="00917C66"/>
    <w:rsid w:val="009349EE"/>
    <w:rsid w:val="00991E49"/>
    <w:rsid w:val="009A2B5C"/>
    <w:rsid w:val="009A3555"/>
    <w:rsid w:val="009B3EAE"/>
    <w:rsid w:val="009C3354"/>
    <w:rsid w:val="009C6A1C"/>
    <w:rsid w:val="009D3079"/>
    <w:rsid w:val="00A37744"/>
    <w:rsid w:val="00A47930"/>
    <w:rsid w:val="00A84D68"/>
    <w:rsid w:val="00A85774"/>
    <w:rsid w:val="00AA199F"/>
    <w:rsid w:val="00AA4D46"/>
    <w:rsid w:val="00AB00C2"/>
    <w:rsid w:val="00AC6299"/>
    <w:rsid w:val="00AE1473"/>
    <w:rsid w:val="00AE48DD"/>
    <w:rsid w:val="00AF7D0E"/>
    <w:rsid w:val="00B47A1B"/>
    <w:rsid w:val="00BB35F5"/>
    <w:rsid w:val="00C41D05"/>
    <w:rsid w:val="00C705DD"/>
    <w:rsid w:val="00C76FA2"/>
    <w:rsid w:val="00C849D7"/>
    <w:rsid w:val="00CA1AB8"/>
    <w:rsid w:val="00CC4A46"/>
    <w:rsid w:val="00CD2F8F"/>
    <w:rsid w:val="00D15FDF"/>
    <w:rsid w:val="00D23857"/>
    <w:rsid w:val="00D42A79"/>
    <w:rsid w:val="00D45246"/>
    <w:rsid w:val="00D62B41"/>
    <w:rsid w:val="00D93112"/>
    <w:rsid w:val="00DB45CF"/>
    <w:rsid w:val="00DB5724"/>
    <w:rsid w:val="00DC555F"/>
    <w:rsid w:val="00DF5C03"/>
    <w:rsid w:val="00E0505F"/>
    <w:rsid w:val="00E413E8"/>
    <w:rsid w:val="00E53E23"/>
    <w:rsid w:val="00E84C7D"/>
    <w:rsid w:val="00EA21E1"/>
    <w:rsid w:val="00ED3FCA"/>
    <w:rsid w:val="00F31667"/>
    <w:rsid w:val="00F41530"/>
    <w:rsid w:val="00F617C2"/>
    <w:rsid w:val="00F95478"/>
    <w:rsid w:val="00F96D96"/>
    <w:rsid w:val="00FE22C8"/>
    <w:rsid w:val="026D49C7"/>
    <w:rsid w:val="065E3320"/>
    <w:rsid w:val="07BA3A75"/>
    <w:rsid w:val="0C2E6DA5"/>
    <w:rsid w:val="0F62628B"/>
    <w:rsid w:val="11FF2E52"/>
    <w:rsid w:val="131076D7"/>
    <w:rsid w:val="13F76238"/>
    <w:rsid w:val="14ED1AE6"/>
    <w:rsid w:val="16236FC5"/>
    <w:rsid w:val="18686551"/>
    <w:rsid w:val="1A390DA9"/>
    <w:rsid w:val="1B7C0733"/>
    <w:rsid w:val="1EF142AD"/>
    <w:rsid w:val="257F471F"/>
    <w:rsid w:val="28AD1D92"/>
    <w:rsid w:val="2C23799B"/>
    <w:rsid w:val="2E332613"/>
    <w:rsid w:val="35376255"/>
    <w:rsid w:val="3B581DD8"/>
    <w:rsid w:val="3C7F0E19"/>
    <w:rsid w:val="3E9603D1"/>
    <w:rsid w:val="3F5631A3"/>
    <w:rsid w:val="410769D1"/>
    <w:rsid w:val="558F16ED"/>
    <w:rsid w:val="5EDE402C"/>
    <w:rsid w:val="601010A9"/>
    <w:rsid w:val="615E29F8"/>
    <w:rsid w:val="61AE5C67"/>
    <w:rsid w:val="62602DFF"/>
    <w:rsid w:val="63B5291F"/>
    <w:rsid w:val="63FD1B13"/>
    <w:rsid w:val="679A66AB"/>
    <w:rsid w:val="68B756C3"/>
    <w:rsid w:val="6C5263C7"/>
    <w:rsid w:val="7BFC584F"/>
    <w:rsid w:val="7C0E522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3"/>
    <w:qFormat/>
    <w:uiPriority w:val="0"/>
    <w:pPr>
      <w:spacing w:after="0"/>
    </w:pPr>
    <w:rPr>
      <w:sz w:val="18"/>
      <w:szCs w:val="18"/>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8">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9">
    <w:name w:val="fontstyle01"/>
    <w:basedOn w:val="5"/>
    <w:qFormat/>
    <w:uiPriority w:val="0"/>
    <w:rPr>
      <w:rFonts w:ascii="CIDFont + F2" w:hAnsi="CIDFont + F2" w:eastAsia="CIDFont + F2" w:cs="CIDFont + F2"/>
      <w:color w:val="000000"/>
      <w:sz w:val="20"/>
      <w:szCs w:val="20"/>
    </w:rPr>
  </w:style>
  <w:style w:type="character" w:customStyle="1" w:styleId="10">
    <w:name w:val="页眉 Char"/>
    <w:basedOn w:val="5"/>
    <w:link w:val="4"/>
    <w:qFormat/>
    <w:uiPriority w:val="0"/>
    <w:rPr>
      <w:rFonts w:eastAsia="PMingLiU"/>
      <w:sz w:val="18"/>
      <w:szCs w:val="18"/>
      <w:lang w:eastAsia="en-US"/>
    </w:rPr>
  </w:style>
  <w:style w:type="character" w:customStyle="1" w:styleId="11">
    <w:name w:val="页脚 Char"/>
    <w:basedOn w:val="5"/>
    <w:link w:val="3"/>
    <w:qFormat/>
    <w:uiPriority w:val="0"/>
    <w:rPr>
      <w:rFonts w:eastAsia="PMingLiU"/>
      <w:sz w:val="18"/>
      <w:szCs w:val="18"/>
      <w:lang w:eastAsia="en-US"/>
    </w:rPr>
  </w:style>
  <w:style w:type="paragraph" w:styleId="12">
    <w:name w:val="List Paragraph"/>
    <w:basedOn w:val="1"/>
    <w:unhideWhenUsed/>
    <w:qFormat/>
    <w:uiPriority w:val="34"/>
    <w:pPr>
      <w:ind w:firstLine="420" w:firstLineChars="200"/>
    </w:pPr>
  </w:style>
  <w:style w:type="character" w:customStyle="1" w:styleId="13">
    <w:name w:val="批注框文本 Char"/>
    <w:basedOn w:val="5"/>
    <w:link w:val="2"/>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EDDE8A-06AB-5C43-821C-FE0D2F437DF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399</Words>
  <Characters>2279</Characters>
  <Lines>18</Lines>
  <Paragraphs>5</Paragraphs>
  <TotalTime>131</TotalTime>
  <ScaleCrop>false</ScaleCrop>
  <LinksUpToDate>false</LinksUpToDate>
  <CharactersWithSpaces>2673</CharactersWithSpaces>
  <Application>WPS Office_10.1.0.7401_F1E327BC-269C-435d-A152-05C5408002CA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2017-09-13T04:10:00Z</dcterms:created>
  <dc:creator>lenovo</dc:creator>
  <cp:lastModifiedBy>zzz</cp:lastModifiedBy>
  <cp:lastPrinted>2018-08-07T02:38:00Z</cp:lastPrinted>
  <dcterms:modified xsi:type="dcterms:W3CDTF">2018-09-27T02:03:06Z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