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宋体"/>
          <w:b/>
          <w:bCs/>
          <w:sz w:val="32"/>
          <w:szCs w:val="32"/>
          <w:lang w:eastAsia="zh-CN"/>
        </w:rPr>
      </w:pPr>
      <w:r>
        <w:rPr>
          <w:rFonts w:hint="eastAsia" w:ascii="宋体" w:hAnsi="宋体" w:cs="PMingLiU"/>
          <w:b/>
          <w:bCs/>
          <w:sz w:val="32"/>
          <w:szCs w:val="32"/>
          <w:lang w:eastAsia="zh-CN"/>
        </w:rPr>
        <w:t>《</w:t>
      </w:r>
      <w:r>
        <w:rPr>
          <w:rFonts w:hint="eastAsia" w:ascii="宋体" w:hAnsi="宋体" w:eastAsia="宋体" w:cs="宋体"/>
          <w:b/>
          <w:bCs/>
          <w:sz w:val="32"/>
          <w:szCs w:val="32"/>
          <w:lang w:eastAsia="zh-CN"/>
        </w:rPr>
        <w:t>小组工作</w:t>
      </w:r>
      <w:r>
        <w:rPr>
          <w:rFonts w:hint="eastAsia" w:ascii="宋体" w:hAnsi="宋体" w:cs="PMingLiU"/>
          <w:b/>
          <w:bCs/>
          <w:sz w:val="32"/>
          <w:szCs w:val="32"/>
          <w:lang w:eastAsia="zh-CN"/>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1360"/>
        <w:gridCol w:w="369"/>
        <w:gridCol w:w="623"/>
        <w:gridCol w:w="1550"/>
        <w:gridCol w:w="860"/>
        <w:gridCol w:w="1516"/>
        <w:gridCol w:w="893"/>
        <w:gridCol w:w="490"/>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tabs>
                <w:tab w:val="left" w:pos="1440"/>
              </w:tabs>
              <w:spacing w:after="0" w:line="240" w:lineRule="atLeast"/>
              <w:outlineLvl w:val="0"/>
              <w:rPr>
                <w:rFonts w:ascii="宋体" w:hAnsi="宋体" w:eastAsia="宋体"/>
                <w:sz w:val="21"/>
                <w:szCs w:val="21"/>
                <w:lang w:eastAsia="zh-CN"/>
              </w:rPr>
            </w:pPr>
            <w:r>
              <w:rPr>
                <w:rFonts w:hint="eastAsia" w:ascii="宋体" w:hAnsi="宋体" w:eastAsia="宋体" w:cs="宋体"/>
                <w:b/>
                <w:bCs/>
                <w:sz w:val="21"/>
                <w:szCs w:val="21"/>
              </w:rPr>
              <w:t>课程名称：</w:t>
            </w:r>
            <w:r>
              <w:rPr>
                <w:rFonts w:hint="eastAsia" w:ascii="宋体" w:hAnsi="宋体" w:eastAsia="宋体" w:cs="宋体"/>
                <w:b/>
                <w:bCs/>
                <w:sz w:val="21"/>
                <w:szCs w:val="21"/>
                <w:lang w:eastAsia="zh-CN"/>
              </w:rPr>
              <w:t>小组工作</w:t>
            </w:r>
          </w:p>
        </w:tc>
        <w:tc>
          <w:tcPr>
            <w:tcW w:w="4850" w:type="dxa"/>
            <w:gridSpan w:val="5"/>
            <w:vAlign w:val="center"/>
          </w:tcPr>
          <w:p>
            <w:pPr>
              <w:tabs>
                <w:tab w:val="left" w:pos="1440"/>
              </w:tabs>
              <w:spacing w:after="0" w:line="240" w:lineRule="atLeast"/>
              <w:outlineLvl w:val="0"/>
              <w:rPr>
                <w:rFonts w:ascii="宋体" w:hAnsi="宋体" w:eastAsia="宋体"/>
                <w:sz w:val="21"/>
                <w:szCs w:val="21"/>
                <w:lang w:eastAsia="zh-CN"/>
              </w:rPr>
            </w:pPr>
            <w:r>
              <w:rPr>
                <w:rFonts w:hint="eastAsia" w:ascii="宋体" w:hAnsi="宋体" w:eastAsia="宋体" w:cs="宋体"/>
                <w:b/>
                <w:bCs/>
                <w:sz w:val="21"/>
                <w:szCs w:val="21"/>
                <w:lang w:eastAsia="zh-CN"/>
              </w:rPr>
              <w:t>课程类别（必修</w:t>
            </w:r>
            <w:r>
              <w:rPr>
                <w:rFonts w:ascii="宋体" w:hAnsi="宋体" w:eastAsia="宋体" w:cs="宋体"/>
                <w:b/>
                <w:bCs/>
                <w:sz w:val="21"/>
                <w:szCs w:val="21"/>
                <w:lang w:eastAsia="zh-CN"/>
              </w:rPr>
              <w:t>/</w:t>
            </w:r>
            <w:r>
              <w:rPr>
                <w:rFonts w:hint="eastAsia" w:ascii="宋体" w:hAnsi="宋体" w:eastAsia="宋体" w:cs="宋体"/>
                <w:b/>
                <w:bCs/>
                <w:sz w:val="21"/>
                <w:szCs w:val="21"/>
                <w:lang w:eastAsia="zh-CN"/>
              </w:rPr>
              <w:t>选修）：必修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240" w:lineRule="atLeast"/>
              <w:outlineLvl w:val="0"/>
              <w:rPr>
                <w:rFonts w:ascii="宋体" w:hAnsi="宋体" w:eastAsia="宋体"/>
                <w:b/>
                <w:bCs/>
                <w:sz w:val="21"/>
                <w:szCs w:val="21"/>
                <w:lang w:eastAsia="zh-CN"/>
              </w:rPr>
            </w:pPr>
            <w:r>
              <w:rPr>
                <w:rFonts w:hint="eastAsia" w:ascii="宋体" w:hAnsi="宋体" w:eastAsia="宋体" w:cs="宋体"/>
                <w:b/>
                <w:bCs/>
                <w:sz w:val="21"/>
                <w:szCs w:val="21"/>
              </w:rPr>
              <w:t>课程英文名称：</w:t>
            </w:r>
            <w:r>
              <w:rPr>
                <w:rFonts w:ascii="宋体" w:hAnsi="宋体" w:eastAsia="宋体" w:cs="宋体"/>
                <w:b/>
                <w:bCs/>
                <w:sz w:val="21"/>
                <w:szCs w:val="21"/>
                <w:lang w:eastAsia="zh-CN"/>
              </w:rPr>
              <w:t>Social Group 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tabs>
                <w:tab w:val="left" w:pos="1440"/>
              </w:tabs>
              <w:spacing w:after="0" w:line="240" w:lineRule="atLeast"/>
              <w:outlineLvl w:val="0"/>
              <w:rPr>
                <w:rFonts w:ascii="宋体" w:hAnsi="宋体" w:eastAsia="宋体"/>
                <w:sz w:val="21"/>
                <w:szCs w:val="21"/>
                <w:lang w:eastAsia="zh-CN"/>
              </w:rPr>
            </w:pPr>
            <w:r>
              <w:rPr>
                <w:rFonts w:hint="eastAsia" w:ascii="宋体" w:hAnsi="宋体" w:eastAsia="宋体" w:cs="宋体"/>
                <w:b/>
                <w:bCs/>
                <w:sz w:val="21"/>
                <w:szCs w:val="21"/>
              </w:rPr>
              <w:t>总学时</w:t>
            </w:r>
            <w:r>
              <w:rPr>
                <w:rFonts w:ascii="宋体" w:hAnsi="宋体" w:eastAsia="宋体" w:cs="宋体"/>
                <w:b/>
                <w:bCs/>
                <w:sz w:val="21"/>
                <w:szCs w:val="21"/>
              </w:rPr>
              <w:t>/</w:t>
            </w:r>
            <w:r>
              <w:rPr>
                <w:rFonts w:hint="eastAsia" w:ascii="宋体" w:hAnsi="宋体" w:eastAsia="宋体" w:cs="宋体"/>
                <w:b/>
                <w:bCs/>
                <w:sz w:val="21"/>
                <w:szCs w:val="21"/>
              </w:rPr>
              <w:t>周学时</w:t>
            </w:r>
            <w:r>
              <w:rPr>
                <w:rFonts w:ascii="宋体" w:hAnsi="宋体" w:eastAsia="宋体" w:cs="宋体"/>
                <w:b/>
                <w:bCs/>
                <w:sz w:val="21"/>
                <w:szCs w:val="21"/>
              </w:rPr>
              <w:t>/</w:t>
            </w:r>
            <w:r>
              <w:rPr>
                <w:rFonts w:hint="eastAsia" w:ascii="宋体" w:hAnsi="宋体" w:eastAsia="宋体" w:cs="宋体"/>
                <w:b/>
                <w:bCs/>
                <w:sz w:val="21"/>
                <w:szCs w:val="21"/>
              </w:rPr>
              <w:t>学分：</w:t>
            </w:r>
            <w:r>
              <w:rPr>
                <w:rFonts w:ascii="宋体" w:hAnsi="宋体" w:eastAsia="宋体" w:cs="宋体"/>
                <w:b/>
                <w:bCs/>
                <w:sz w:val="21"/>
                <w:szCs w:val="21"/>
                <w:lang w:eastAsia="zh-CN"/>
              </w:rPr>
              <w:t>63/4/3.5</w:t>
            </w:r>
          </w:p>
        </w:tc>
        <w:tc>
          <w:tcPr>
            <w:tcW w:w="4850" w:type="dxa"/>
            <w:gridSpan w:val="5"/>
            <w:vAlign w:val="center"/>
          </w:tcPr>
          <w:p>
            <w:pPr>
              <w:tabs>
                <w:tab w:val="left" w:pos="1440"/>
              </w:tabs>
              <w:spacing w:after="0" w:line="240" w:lineRule="atLeast"/>
              <w:outlineLvl w:val="0"/>
              <w:rPr>
                <w:rFonts w:ascii="宋体" w:hAnsi="宋体" w:eastAsia="宋体"/>
                <w:sz w:val="21"/>
                <w:szCs w:val="21"/>
                <w:lang w:eastAsia="zh-CN"/>
              </w:rPr>
            </w:pPr>
            <w:r>
              <w:rPr>
                <w:rFonts w:hint="eastAsia" w:ascii="宋体" w:hAnsi="宋体" w:eastAsia="宋体" w:cs="宋体"/>
                <w:b/>
                <w:bCs/>
                <w:sz w:val="21"/>
                <w:szCs w:val="21"/>
                <w:lang w:eastAsia="zh-CN"/>
              </w:rPr>
              <w:t>其中实验学时：</w:t>
            </w:r>
            <w:r>
              <w:rPr>
                <w:rFonts w:ascii="宋体" w:hAnsi="宋体" w:eastAsia="宋体" w:cs="宋体"/>
                <w:b/>
                <w:bCs/>
                <w:sz w:val="21"/>
                <w:szCs w:val="21"/>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240" w:lineRule="atLeast"/>
              <w:outlineLvl w:val="0"/>
              <w:rPr>
                <w:rFonts w:ascii="宋体" w:hAnsi="宋体" w:eastAsia="宋体"/>
                <w:b/>
                <w:bCs/>
                <w:sz w:val="21"/>
                <w:szCs w:val="21"/>
                <w:lang w:eastAsia="zh-CN"/>
              </w:rPr>
            </w:pPr>
            <w:r>
              <w:rPr>
                <w:rFonts w:hint="eastAsia" w:ascii="宋体" w:hAnsi="宋体" w:eastAsia="宋体" w:cs="宋体"/>
                <w:b/>
                <w:bCs/>
                <w:sz w:val="21"/>
                <w:szCs w:val="21"/>
                <w:lang w:eastAsia="zh-CN"/>
              </w:rPr>
              <w:t>先修课程：社会工作概论、个案工作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tabs>
                <w:tab w:val="left" w:pos="1440"/>
              </w:tabs>
              <w:spacing w:after="0" w:line="240" w:lineRule="atLeast"/>
              <w:outlineLvl w:val="0"/>
              <w:rPr>
                <w:rFonts w:ascii="宋体" w:hAnsi="宋体" w:eastAsia="宋体"/>
                <w:sz w:val="21"/>
                <w:szCs w:val="21"/>
                <w:lang w:eastAsia="zh-CN"/>
              </w:rPr>
            </w:pPr>
            <w:r>
              <w:rPr>
                <w:rFonts w:hint="eastAsia" w:ascii="宋体" w:hAnsi="宋体" w:eastAsia="宋体" w:cs="宋体"/>
                <w:b/>
                <w:bCs/>
                <w:sz w:val="21"/>
                <w:szCs w:val="21"/>
                <w:lang w:eastAsia="zh-CN"/>
              </w:rPr>
              <w:t>授课时间：星期一7-8节，星期五5-6节</w:t>
            </w:r>
          </w:p>
        </w:tc>
        <w:tc>
          <w:tcPr>
            <w:tcW w:w="4850" w:type="dxa"/>
            <w:gridSpan w:val="5"/>
            <w:vAlign w:val="center"/>
          </w:tcPr>
          <w:p>
            <w:pPr>
              <w:tabs>
                <w:tab w:val="left" w:pos="1440"/>
              </w:tabs>
              <w:spacing w:after="0" w:line="240" w:lineRule="atLeast"/>
              <w:outlineLvl w:val="0"/>
              <w:rPr>
                <w:rFonts w:ascii="宋体" w:hAnsi="宋体" w:eastAsia="宋体"/>
                <w:sz w:val="21"/>
                <w:szCs w:val="21"/>
                <w:lang w:val="en-US" w:eastAsia="zh-CN"/>
              </w:rPr>
            </w:pPr>
            <w:r>
              <w:rPr>
                <w:rFonts w:hint="eastAsia" w:ascii="宋体" w:hAnsi="宋体" w:eastAsia="宋体" w:cs="宋体"/>
                <w:b/>
                <w:bCs/>
                <w:sz w:val="21"/>
                <w:szCs w:val="21"/>
                <w:lang w:eastAsia="zh-CN"/>
              </w:rPr>
              <w:t>授课地点：</w:t>
            </w:r>
            <w:r>
              <w:rPr>
                <w:rFonts w:hint="eastAsia" w:ascii="宋体" w:hAnsi="宋体" w:eastAsia="宋体" w:cs="宋体"/>
                <w:b/>
                <w:bCs/>
                <w:sz w:val="21"/>
                <w:szCs w:val="21"/>
                <w:lang w:val="en-US" w:eastAsia="zh-CN"/>
              </w:rPr>
              <w:t>6401</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240" w:lineRule="atLeast"/>
              <w:outlineLvl w:val="0"/>
              <w:rPr>
                <w:rFonts w:ascii="宋体" w:hAnsi="宋体" w:eastAsia="宋体"/>
                <w:b/>
                <w:bCs/>
                <w:sz w:val="21"/>
                <w:szCs w:val="21"/>
                <w:lang w:eastAsia="zh-CN"/>
              </w:rPr>
            </w:pPr>
            <w:r>
              <w:rPr>
                <w:rFonts w:hint="eastAsia" w:ascii="宋体" w:hAnsi="宋体" w:eastAsia="宋体" w:cs="宋体"/>
                <w:b/>
                <w:bCs/>
                <w:sz w:val="21"/>
                <w:szCs w:val="21"/>
                <w:lang w:eastAsia="zh-CN"/>
              </w:rPr>
              <w:t>授课对象：</w:t>
            </w:r>
            <w:r>
              <w:rPr>
                <w:rFonts w:ascii="宋体" w:hAnsi="宋体" w:eastAsia="宋体" w:cs="宋体"/>
                <w:b/>
                <w:bCs/>
                <w:sz w:val="21"/>
                <w:szCs w:val="21"/>
                <w:lang w:eastAsia="zh-CN"/>
              </w:rPr>
              <w:t>201</w:t>
            </w:r>
            <w:r>
              <w:rPr>
                <w:rFonts w:hint="eastAsia" w:ascii="宋体" w:hAnsi="宋体" w:eastAsia="宋体" w:cs="宋体"/>
                <w:b/>
                <w:bCs/>
                <w:sz w:val="21"/>
                <w:szCs w:val="21"/>
                <w:lang w:eastAsia="zh-CN"/>
              </w:rPr>
              <w:t>7级社会工作</w:t>
            </w:r>
            <w:r>
              <w:rPr>
                <w:rFonts w:ascii="宋体" w:hAnsi="宋体" w:eastAsia="宋体" w:cs="宋体"/>
                <w:b/>
                <w:bCs/>
                <w:sz w:val="21"/>
                <w:szCs w:val="21"/>
                <w:lang w:eastAsia="zh-CN"/>
              </w:rPr>
              <w:t>1</w:t>
            </w:r>
            <w:r>
              <w:rPr>
                <w:rFonts w:hint="eastAsia" w:ascii="宋体" w:hAnsi="宋体" w:eastAsia="宋体" w:cs="宋体"/>
                <w:b/>
                <w:bCs/>
                <w:sz w:val="21"/>
                <w:szCs w:val="21"/>
                <w:lang w:eastAsia="zh-CN"/>
              </w:rPr>
              <w:t>、</w:t>
            </w:r>
            <w:r>
              <w:rPr>
                <w:rFonts w:ascii="宋体" w:hAnsi="宋体" w:eastAsia="宋体" w:cs="宋体"/>
                <w:b/>
                <w:bCs/>
                <w:sz w:val="21"/>
                <w:szCs w:val="21"/>
                <w:lang w:eastAsia="zh-CN"/>
              </w:rPr>
              <w:t>2</w:t>
            </w:r>
            <w:r>
              <w:rPr>
                <w:rFonts w:hint="eastAsia" w:ascii="宋体" w:hAnsi="宋体" w:eastAsia="宋体" w:cs="宋体"/>
                <w:b/>
                <w:bCs/>
                <w:sz w:val="21"/>
                <w:szCs w:val="21"/>
                <w:lang w:eastAsia="zh-CN"/>
              </w:rPr>
              <w:t>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240" w:lineRule="atLeast"/>
              <w:outlineLvl w:val="0"/>
              <w:rPr>
                <w:rFonts w:ascii="宋体" w:hAnsi="宋体" w:eastAsia="宋体"/>
                <w:sz w:val="21"/>
                <w:szCs w:val="21"/>
                <w:lang w:eastAsia="zh-CN"/>
              </w:rPr>
            </w:pPr>
            <w:r>
              <w:rPr>
                <w:rFonts w:hint="eastAsia" w:ascii="宋体" w:hAnsi="宋体" w:eastAsia="宋体" w:cs="宋体"/>
                <w:b/>
                <w:bCs/>
                <w:sz w:val="21"/>
                <w:szCs w:val="21"/>
                <w:lang w:eastAsia="zh-CN"/>
              </w:rPr>
              <w:t>开课院系：法律与社会工作学院社会工作系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240" w:lineRule="atLeast"/>
              <w:outlineLvl w:val="0"/>
              <w:rPr>
                <w:rFonts w:ascii="宋体" w:hAnsi="宋体" w:eastAsia="宋体"/>
                <w:sz w:val="21"/>
                <w:szCs w:val="21"/>
                <w:lang w:eastAsia="zh-CN"/>
              </w:rPr>
            </w:pPr>
            <w:r>
              <w:rPr>
                <w:rFonts w:hint="eastAsia" w:ascii="宋体" w:hAnsi="宋体" w:eastAsia="宋体" w:cs="宋体"/>
                <w:b/>
                <w:bCs/>
                <w:sz w:val="21"/>
                <w:szCs w:val="21"/>
                <w:lang w:eastAsia="zh-CN"/>
              </w:rPr>
              <w:t>任课教师姓名</w:t>
            </w:r>
            <w:r>
              <w:rPr>
                <w:rFonts w:ascii="宋体" w:hAnsi="宋体" w:eastAsia="宋体" w:cs="宋体"/>
                <w:b/>
                <w:bCs/>
                <w:sz w:val="21"/>
                <w:szCs w:val="21"/>
                <w:lang w:eastAsia="zh-CN"/>
              </w:rPr>
              <w:t>/</w:t>
            </w:r>
            <w:r>
              <w:rPr>
                <w:rFonts w:hint="eastAsia" w:ascii="宋体" w:hAnsi="宋体" w:eastAsia="宋体" w:cs="宋体"/>
                <w:b/>
                <w:bCs/>
                <w:sz w:val="21"/>
                <w:szCs w:val="21"/>
                <w:lang w:eastAsia="zh-CN"/>
              </w:rPr>
              <w:t>职称：林寒/讲师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tabs>
                <w:tab w:val="left" w:pos="1440"/>
              </w:tabs>
              <w:spacing w:after="0" w:line="240" w:lineRule="atLeast"/>
              <w:outlineLvl w:val="0"/>
              <w:rPr>
                <w:rFonts w:ascii="宋体" w:hAnsi="宋体" w:eastAsia="宋体"/>
                <w:sz w:val="21"/>
                <w:szCs w:val="21"/>
                <w:lang w:eastAsia="zh-CN"/>
              </w:rPr>
            </w:pPr>
            <w:r>
              <w:rPr>
                <w:rFonts w:hint="eastAsia" w:ascii="宋体" w:hAnsi="宋体" w:eastAsia="宋体" w:cs="宋体"/>
                <w:b/>
                <w:bCs/>
                <w:sz w:val="21"/>
                <w:szCs w:val="21"/>
              </w:rPr>
              <w:t>联系电话：</w:t>
            </w:r>
            <w:r>
              <w:rPr>
                <w:rFonts w:ascii="宋体" w:hAnsi="宋体" w:eastAsia="宋体" w:cs="宋体"/>
                <w:b/>
                <w:bCs/>
                <w:sz w:val="21"/>
                <w:szCs w:val="21"/>
                <w:lang w:eastAsia="zh-CN"/>
              </w:rPr>
              <w:t>1</w:t>
            </w:r>
            <w:r>
              <w:rPr>
                <w:rFonts w:hint="eastAsia" w:ascii="宋体" w:hAnsi="宋体" w:eastAsia="宋体" w:cs="宋体"/>
                <w:b/>
                <w:bCs/>
                <w:sz w:val="21"/>
                <w:szCs w:val="21"/>
                <w:lang w:eastAsia="zh-CN"/>
              </w:rPr>
              <w:t>3650445290</w:t>
            </w:r>
          </w:p>
        </w:tc>
        <w:tc>
          <w:tcPr>
            <w:tcW w:w="4850" w:type="dxa"/>
            <w:gridSpan w:val="5"/>
            <w:vAlign w:val="center"/>
          </w:tcPr>
          <w:p>
            <w:pPr>
              <w:tabs>
                <w:tab w:val="left" w:pos="1440"/>
              </w:tabs>
              <w:spacing w:after="0" w:line="240" w:lineRule="atLeast"/>
              <w:outlineLvl w:val="0"/>
              <w:rPr>
                <w:rFonts w:ascii="宋体" w:hAnsi="宋体" w:eastAsia="宋体"/>
                <w:sz w:val="21"/>
                <w:szCs w:val="21"/>
                <w:lang w:eastAsia="zh-CN"/>
              </w:rPr>
            </w:pPr>
            <w:r>
              <w:rPr>
                <w:rFonts w:ascii="宋体" w:hAnsi="宋体" w:eastAsia="宋体" w:cs="宋体"/>
                <w:b/>
                <w:bCs/>
                <w:sz w:val="21"/>
                <w:szCs w:val="21"/>
              </w:rPr>
              <w:t>Email:</w:t>
            </w:r>
            <w:r>
              <w:rPr>
                <w:rFonts w:hint="eastAsia" w:ascii="宋体" w:hAnsi="宋体" w:eastAsia="宋体" w:cs="宋体"/>
                <w:b/>
                <w:bCs/>
                <w:sz w:val="21"/>
                <w:szCs w:val="21"/>
                <w:lang w:eastAsia="zh-CN"/>
              </w:rPr>
              <w:t>348664581</w:t>
            </w:r>
            <w:r>
              <w:rPr>
                <w:rFonts w:ascii="宋体" w:hAnsi="宋体" w:eastAsia="宋体" w:cs="宋体"/>
                <w:b/>
                <w:bCs/>
                <w:sz w:val="21"/>
                <w:szCs w:val="21"/>
                <w:lang w:eastAsia="zh-CN"/>
              </w:rPr>
              <w:t>@</w:t>
            </w:r>
            <w:r>
              <w:rPr>
                <w:rFonts w:hint="eastAsia" w:ascii="宋体" w:hAnsi="宋体" w:eastAsia="宋体" w:cs="宋体"/>
                <w:b/>
                <w:bCs/>
                <w:sz w:val="21"/>
                <w:szCs w:val="21"/>
                <w:lang w:eastAsia="zh-CN"/>
              </w:rPr>
              <w:t>qq</w:t>
            </w:r>
            <w:r>
              <w:rPr>
                <w:rFonts w:ascii="宋体" w:hAnsi="宋体" w:eastAsia="宋体" w:cs="宋体"/>
                <w:b/>
                <w:bCs/>
                <w:sz w:val="21"/>
                <w:szCs w:val="21"/>
                <w:lang w:eastAsia="zh-CN"/>
              </w:rPr>
              <w:t>.com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240" w:lineRule="atLeast"/>
              <w:outlineLvl w:val="0"/>
              <w:rPr>
                <w:rFonts w:ascii="宋体" w:hAnsi="宋体" w:eastAsia="宋体"/>
                <w:sz w:val="21"/>
                <w:szCs w:val="21"/>
                <w:lang w:eastAsia="zh-CN"/>
              </w:rPr>
            </w:pPr>
            <w:r>
              <w:rPr>
                <w:rFonts w:hint="eastAsia" w:ascii="宋体" w:hAnsi="宋体" w:eastAsia="宋体" w:cs="宋体"/>
                <w:b/>
                <w:bCs/>
                <w:sz w:val="21"/>
                <w:szCs w:val="21"/>
                <w:lang w:eastAsia="zh-CN"/>
              </w:rPr>
              <w:t>答疑时间、地点与方式：</w:t>
            </w:r>
            <w:r>
              <w:rPr>
                <w:rFonts w:hint="eastAsia" w:ascii="宋体" w:hAnsi="宋体" w:eastAsia="宋体"/>
                <w:b/>
                <w:sz w:val="21"/>
                <w:szCs w:val="21"/>
                <w:lang w:eastAsia="zh-CN"/>
              </w:rPr>
              <w:t>课堂、课后答疑；教室、办公室；当面、电话、邮件答疑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240" w:lineRule="atLeast"/>
              <w:outlineLvl w:val="0"/>
              <w:rPr>
                <w:rFonts w:ascii="宋体" w:hAnsi="宋体" w:eastAsia="宋体"/>
                <w:b/>
                <w:bCs/>
                <w:sz w:val="21"/>
                <w:szCs w:val="21"/>
                <w:lang w:eastAsia="zh-CN"/>
              </w:rPr>
            </w:pPr>
            <w:r>
              <w:rPr>
                <w:rFonts w:hint="eastAsia" w:ascii="宋体" w:hAnsi="宋体" w:eastAsia="宋体" w:cs="宋体"/>
                <w:b/>
                <w:bCs/>
                <w:sz w:val="21"/>
                <w:szCs w:val="21"/>
                <w:lang w:eastAsia="zh-CN"/>
              </w:rPr>
              <w:t>课程考核方式：</w:t>
            </w:r>
            <w:r>
              <w:rPr>
                <w:rFonts w:hint="eastAsia" w:ascii="宋体" w:hAnsi="宋体" w:eastAsia="宋体" w:cs="宋体"/>
                <w:sz w:val="21"/>
                <w:szCs w:val="21"/>
                <w:lang w:eastAsia="zh-CN"/>
              </w:rPr>
              <w:t>开卷</w:t>
            </w:r>
            <w:r>
              <w:rPr>
                <w:rFonts w:hint="eastAsia" w:ascii="宋体" w:hAnsi="宋体" w:eastAsia="宋体" w:cs="宋体"/>
                <w:b/>
                <w:bCs/>
                <w:sz w:val="21"/>
                <w:szCs w:val="21"/>
                <w:lang w:eastAsia="zh-CN"/>
              </w:rPr>
              <w:t>（）</w:t>
            </w:r>
            <w:r>
              <w:rPr>
                <w:rFonts w:hint="eastAsia" w:ascii="宋体" w:hAnsi="宋体" w:eastAsia="宋体" w:cs="宋体"/>
                <w:sz w:val="21"/>
                <w:szCs w:val="21"/>
                <w:lang w:eastAsia="zh-CN"/>
              </w:rPr>
              <w:t>闭卷</w:t>
            </w:r>
            <w:r>
              <w:rPr>
                <w:rFonts w:hint="eastAsia" w:ascii="宋体" w:hAnsi="宋体" w:eastAsia="宋体" w:cs="宋体"/>
                <w:b/>
                <w:bCs/>
                <w:sz w:val="21"/>
                <w:szCs w:val="21"/>
                <w:lang w:eastAsia="zh-CN"/>
              </w:rPr>
              <w:t>（■）</w:t>
            </w:r>
            <w:r>
              <w:rPr>
                <w:rFonts w:hint="eastAsia" w:ascii="宋体" w:hAnsi="宋体" w:eastAsia="宋体" w:cs="宋体"/>
                <w:sz w:val="21"/>
                <w:szCs w:val="21"/>
                <w:lang w:eastAsia="zh-CN"/>
              </w:rPr>
              <w:t>课程论文</w:t>
            </w:r>
            <w:r>
              <w:rPr>
                <w:rFonts w:hint="eastAsia" w:ascii="宋体" w:hAnsi="宋体" w:eastAsia="宋体" w:cs="宋体"/>
                <w:b/>
                <w:bCs/>
                <w:sz w:val="21"/>
                <w:szCs w:val="21"/>
                <w:lang w:eastAsia="zh-CN"/>
              </w:rPr>
              <w:t>（）</w:t>
            </w:r>
            <w:r>
              <w:rPr>
                <w:rFonts w:hint="eastAsia" w:ascii="宋体" w:hAnsi="宋体" w:eastAsia="宋体" w:cs="宋体"/>
                <w:sz w:val="21"/>
                <w:szCs w:val="21"/>
                <w:lang w:eastAsia="zh-CN"/>
              </w:rPr>
              <w:t>其它</w:t>
            </w:r>
            <w:r>
              <w:rPr>
                <w:rFonts w:hint="eastAsia" w:ascii="宋体" w:hAnsi="宋体" w:eastAsia="宋体" w:cs="宋体"/>
                <w:b/>
                <w:bCs/>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240" w:lineRule="atLeast"/>
              <w:outlineLvl w:val="0"/>
              <w:rPr>
                <w:rFonts w:ascii="宋体" w:hAnsi="宋体" w:eastAsia="宋体"/>
                <w:b/>
                <w:bCs/>
                <w:sz w:val="21"/>
                <w:szCs w:val="21"/>
                <w:lang w:eastAsia="zh-CN"/>
              </w:rPr>
            </w:pPr>
            <w:r>
              <w:rPr>
                <w:rFonts w:hint="eastAsia" w:ascii="宋体" w:hAnsi="宋体" w:eastAsia="宋体" w:cs="宋体"/>
                <w:b/>
                <w:bCs/>
                <w:sz w:val="21"/>
                <w:szCs w:val="21"/>
                <w:lang w:eastAsia="zh-CN"/>
              </w:rPr>
              <w:t>使用教材：《小组工作（第二版）》，刘梦主编，高等教育出版社，</w:t>
            </w:r>
            <w:r>
              <w:rPr>
                <w:rFonts w:ascii="宋体" w:hAnsi="宋体" w:eastAsia="宋体" w:cs="宋体"/>
                <w:b/>
                <w:bCs/>
                <w:sz w:val="21"/>
                <w:szCs w:val="21"/>
                <w:lang w:eastAsia="zh-CN"/>
              </w:rPr>
              <w:t>2013.</w:t>
            </w:r>
          </w:p>
          <w:p>
            <w:pPr>
              <w:snapToGrid w:val="0"/>
              <w:spacing w:line="240" w:lineRule="atLeast"/>
              <w:rPr>
                <w:rFonts w:ascii="宋体" w:hAnsi="宋体" w:eastAsia="宋体"/>
                <w:b/>
                <w:bCs/>
                <w:sz w:val="21"/>
                <w:szCs w:val="21"/>
                <w:lang w:eastAsia="zh-CN"/>
              </w:rPr>
            </w:pPr>
            <w:r>
              <w:rPr>
                <w:rFonts w:hint="eastAsia" w:ascii="宋体" w:hAnsi="宋体" w:eastAsia="宋体" w:cs="宋体"/>
                <w:b/>
                <w:bCs/>
                <w:sz w:val="21"/>
                <w:szCs w:val="21"/>
                <w:lang w:eastAsia="zh-CN"/>
              </w:rPr>
              <w:t>教学参考资料：</w:t>
            </w:r>
          </w:p>
          <w:p>
            <w:pPr>
              <w:snapToGrid w:val="0"/>
              <w:spacing w:line="240" w:lineRule="atLeast"/>
              <w:rPr>
                <w:rFonts w:ascii="宋体" w:hAnsi="宋体" w:eastAsia="宋体" w:cs="宋体"/>
                <w:sz w:val="21"/>
                <w:szCs w:val="21"/>
                <w:lang w:eastAsia="zh-CN"/>
              </w:rPr>
            </w:pPr>
            <w:r>
              <w:rPr>
                <w:rFonts w:ascii="宋体" w:hAnsi="宋体" w:eastAsia="宋体" w:cs="宋体"/>
                <w:sz w:val="21"/>
                <w:szCs w:val="21"/>
                <w:lang w:eastAsia="zh-CN"/>
              </w:rPr>
              <w:t>1</w:t>
            </w:r>
            <w:r>
              <w:rPr>
                <w:rFonts w:hint="eastAsia" w:ascii="宋体" w:hAnsi="宋体" w:eastAsia="宋体" w:cs="宋体"/>
                <w:sz w:val="21"/>
                <w:szCs w:val="21"/>
                <w:lang w:eastAsia="zh-CN"/>
              </w:rPr>
              <w:t>、《小组工作》，丁少华、史柏年、罗观翠，社会科学文献出版社，</w:t>
            </w:r>
            <w:r>
              <w:rPr>
                <w:rFonts w:ascii="宋体" w:hAnsi="宋体" w:eastAsia="宋体" w:cs="宋体"/>
                <w:sz w:val="21"/>
                <w:szCs w:val="21"/>
                <w:lang w:eastAsia="zh-CN"/>
              </w:rPr>
              <w:t>2003</w:t>
            </w:r>
          </w:p>
          <w:p>
            <w:pPr>
              <w:snapToGrid w:val="0"/>
              <w:spacing w:line="240" w:lineRule="atLeast"/>
              <w:rPr>
                <w:rFonts w:ascii="宋体" w:hAnsi="宋体" w:eastAsia="宋体" w:cs="宋体"/>
                <w:sz w:val="21"/>
                <w:szCs w:val="21"/>
                <w:lang w:eastAsia="zh-CN"/>
              </w:rPr>
            </w:pPr>
            <w:r>
              <w:rPr>
                <w:rFonts w:ascii="宋体" w:hAnsi="宋体" w:eastAsia="宋体" w:cs="宋体"/>
                <w:sz w:val="21"/>
                <w:szCs w:val="21"/>
                <w:lang w:eastAsia="zh-CN"/>
              </w:rPr>
              <w:t>2</w:t>
            </w:r>
            <w:r>
              <w:rPr>
                <w:rFonts w:hint="eastAsia" w:ascii="宋体" w:hAnsi="宋体" w:eastAsia="宋体" w:cs="宋体"/>
                <w:sz w:val="21"/>
                <w:szCs w:val="21"/>
                <w:lang w:eastAsia="zh-CN"/>
              </w:rPr>
              <w:t>、《小组工作》，吕新萍、范明林、冯喜量、刘继同，中国人民大学出版社，</w:t>
            </w:r>
            <w:r>
              <w:rPr>
                <w:rFonts w:ascii="宋体" w:hAnsi="宋体" w:eastAsia="宋体" w:cs="宋体"/>
                <w:sz w:val="21"/>
                <w:szCs w:val="21"/>
                <w:lang w:eastAsia="zh-CN"/>
              </w:rPr>
              <w:t>2005</w:t>
            </w:r>
          </w:p>
          <w:p>
            <w:pPr>
              <w:snapToGrid w:val="0"/>
              <w:spacing w:line="240" w:lineRule="atLeast"/>
              <w:rPr>
                <w:rFonts w:ascii="宋体" w:hAnsi="宋体" w:eastAsia="宋体"/>
                <w:sz w:val="21"/>
                <w:szCs w:val="21"/>
                <w:lang w:eastAsia="zh-CN"/>
              </w:rPr>
            </w:pPr>
            <w:r>
              <w:rPr>
                <w:rFonts w:ascii="宋体" w:hAnsi="宋体" w:eastAsia="宋体" w:cs="宋体"/>
                <w:sz w:val="21"/>
                <w:szCs w:val="21"/>
                <w:lang w:eastAsia="zh-CN"/>
              </w:rPr>
              <w:t>3</w:t>
            </w:r>
            <w:r>
              <w:rPr>
                <w:rFonts w:hint="eastAsia" w:ascii="宋体" w:hAnsi="宋体" w:eastAsia="宋体" w:cs="宋体"/>
                <w:sz w:val="21"/>
                <w:szCs w:val="21"/>
                <w:lang w:eastAsia="zh-CN"/>
              </w:rPr>
              <w:t>、《小组工作导论》，（美）特斯兰，理瓦斯，中国人民大学出版社，</w:t>
            </w:r>
            <w:r>
              <w:rPr>
                <w:rFonts w:ascii="宋体" w:hAnsi="宋体" w:eastAsia="宋体" w:cs="宋体"/>
                <w:sz w:val="21"/>
                <w:szCs w:val="21"/>
                <w:lang w:eastAsia="zh-CN"/>
              </w:rPr>
              <w:t>2010</w:t>
            </w:r>
            <w:r>
              <w:rPr>
                <w:rFonts w:hint="eastAsia" w:ascii="宋体" w:hAnsi="宋体" w:eastAsia="宋体" w:cs="宋体"/>
                <w:sz w:val="21"/>
                <w:szCs w:val="21"/>
                <w:lang w:eastAsia="zh-CN"/>
              </w:rPr>
              <w:t>年</w:t>
            </w:r>
          </w:p>
          <w:p>
            <w:pPr>
              <w:tabs>
                <w:tab w:val="left" w:pos="1440"/>
              </w:tabs>
              <w:spacing w:after="0" w:line="240" w:lineRule="atLeast"/>
              <w:outlineLvl w:val="0"/>
              <w:rPr>
                <w:rFonts w:ascii="宋体" w:hAnsi="宋体" w:eastAsia="宋体" w:cs="宋体"/>
                <w:sz w:val="21"/>
                <w:szCs w:val="21"/>
                <w:lang w:eastAsia="zh-CN"/>
              </w:rPr>
            </w:pPr>
            <w:r>
              <w:rPr>
                <w:rFonts w:hint="eastAsia" w:ascii="宋体" w:hAnsi="宋体" w:eastAsia="宋体" w:cs="宋体"/>
                <w:sz w:val="21"/>
                <w:szCs w:val="21"/>
                <w:lang w:eastAsia="zh-CN"/>
              </w:rPr>
              <w:t>4、《小组工作案例教程》，刘梦主编，中国人民大学出版社，2007年。</w:t>
            </w:r>
          </w:p>
          <w:p>
            <w:pPr>
              <w:tabs>
                <w:tab w:val="left" w:pos="1440"/>
              </w:tabs>
              <w:spacing w:after="0" w:line="240" w:lineRule="atLeast"/>
              <w:outlineLvl w:val="0"/>
              <w:rPr>
                <w:rFonts w:ascii="宋体" w:hAnsi="宋体" w:eastAsia="宋体"/>
                <w:b/>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240" w:lineRule="atLeast"/>
              <w:outlineLvl w:val="0"/>
              <w:rPr>
                <w:rFonts w:ascii="宋体" w:hAnsi="宋体" w:eastAsia="宋体"/>
                <w:b/>
                <w:bCs/>
                <w:sz w:val="21"/>
                <w:szCs w:val="21"/>
                <w:lang w:eastAsia="zh-CN"/>
              </w:rPr>
            </w:pPr>
            <w:r>
              <w:rPr>
                <w:rFonts w:hint="eastAsia" w:ascii="宋体" w:hAnsi="宋体" w:eastAsia="宋体" w:cs="宋体"/>
                <w:b/>
                <w:bCs/>
                <w:sz w:val="21"/>
                <w:szCs w:val="21"/>
                <w:lang w:eastAsia="zh-CN"/>
              </w:rPr>
              <w:t>课程简介：</w:t>
            </w:r>
          </w:p>
          <w:p>
            <w:pPr>
              <w:snapToGrid w:val="0"/>
              <w:spacing w:line="240" w:lineRule="atLeast"/>
              <w:ind w:firstLine="435"/>
              <w:rPr>
                <w:rFonts w:ascii="宋体" w:hAnsi="宋体" w:eastAsia="宋体"/>
                <w:sz w:val="21"/>
                <w:szCs w:val="21"/>
                <w:lang w:eastAsia="zh-CN"/>
              </w:rPr>
            </w:pPr>
            <w:r>
              <w:rPr>
                <w:rFonts w:hint="eastAsia" w:ascii="宋体" w:hAnsi="宋体" w:eastAsia="宋体" w:cs="宋体"/>
                <w:sz w:val="21"/>
                <w:szCs w:val="21"/>
                <w:lang w:eastAsia="zh-CN"/>
              </w:rPr>
              <w:t>小组工作是社会工作的一种专业方法。它基于在群体中与他人互动，发挥个人潜能，达到改变的目的。小组工作的主要内容包括小组工作概述、小组工作价值观和职业伦理、小组工作理论及小组动力、小组工作的主要模式及其理论基础、小组的领导、小组的沟通与冲突、小组筹备及开展过程、评估等。</w:t>
            </w:r>
          </w:p>
          <w:p>
            <w:pPr>
              <w:snapToGrid w:val="0"/>
              <w:spacing w:line="240" w:lineRule="atLeast"/>
              <w:ind w:firstLine="435"/>
              <w:rPr>
                <w:rFonts w:ascii="宋体" w:hAnsi="宋体" w:eastAsia="宋体"/>
                <w:sz w:val="21"/>
                <w:szCs w:val="21"/>
                <w:lang w:eastAsia="zh-CN"/>
              </w:rPr>
            </w:pPr>
            <w:r>
              <w:rPr>
                <w:rFonts w:hint="eastAsia" w:ascii="宋体" w:hAnsi="宋体" w:eastAsia="宋体" w:cs="宋体"/>
                <w:sz w:val="21"/>
                <w:szCs w:val="21"/>
                <w:lang w:eastAsia="zh-CN"/>
              </w:rPr>
              <w:t>小组工作是社会工作本科专业人才培养计划中的重要的专业必修课之一，共</w:t>
            </w:r>
            <w:r>
              <w:rPr>
                <w:rFonts w:ascii="宋体" w:hAnsi="宋体" w:eastAsia="宋体" w:cs="宋体"/>
                <w:sz w:val="21"/>
                <w:szCs w:val="21"/>
                <w:lang w:eastAsia="zh-CN"/>
              </w:rPr>
              <w:t>63</w:t>
            </w:r>
            <w:r>
              <w:rPr>
                <w:rFonts w:hint="eastAsia" w:ascii="宋体" w:hAnsi="宋体" w:eastAsia="宋体" w:cs="宋体"/>
                <w:sz w:val="21"/>
                <w:szCs w:val="21"/>
                <w:lang w:eastAsia="zh-CN"/>
              </w:rPr>
              <w:t>学时，</w:t>
            </w:r>
            <w:r>
              <w:rPr>
                <w:rFonts w:ascii="宋体" w:hAnsi="宋体" w:eastAsia="宋体" w:cs="宋体"/>
                <w:sz w:val="21"/>
                <w:szCs w:val="21"/>
                <w:lang w:eastAsia="zh-CN"/>
              </w:rPr>
              <w:t>3.5</w:t>
            </w:r>
            <w:r>
              <w:rPr>
                <w:rFonts w:hint="eastAsia" w:ascii="宋体" w:hAnsi="宋体" w:eastAsia="宋体" w:cs="宋体"/>
                <w:sz w:val="21"/>
                <w:szCs w:val="21"/>
                <w:lang w:eastAsia="zh-CN"/>
              </w:rPr>
              <w:t>个学分。</w:t>
            </w:r>
          </w:p>
          <w:p>
            <w:pPr>
              <w:tabs>
                <w:tab w:val="left" w:pos="1440"/>
              </w:tabs>
              <w:spacing w:after="0" w:line="240" w:lineRule="atLeast"/>
              <w:outlineLvl w:val="0"/>
              <w:rPr>
                <w:rFonts w:ascii="宋体" w:hAnsi="宋体" w:eastAsia="宋体"/>
                <w:b/>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9401" w:type="dxa"/>
            <w:gridSpan w:val="10"/>
          </w:tcPr>
          <w:p>
            <w:pPr>
              <w:tabs>
                <w:tab w:val="left" w:pos="1440"/>
              </w:tabs>
              <w:spacing w:after="0" w:line="240" w:lineRule="atLeast"/>
              <w:ind w:firstLine="422" w:firstLineChars="200"/>
              <w:outlineLvl w:val="0"/>
              <w:rPr>
                <w:rFonts w:ascii="宋体" w:hAnsi="宋体" w:eastAsia="宋体"/>
                <w:b/>
                <w:bCs/>
                <w:sz w:val="21"/>
                <w:szCs w:val="21"/>
                <w:lang w:eastAsia="zh-CN"/>
              </w:rPr>
            </w:pPr>
            <w:r>
              <w:rPr>
                <w:rFonts w:hint="eastAsia" w:ascii="宋体" w:hAnsi="宋体" w:eastAsia="宋体" w:cs="宋体"/>
                <w:b/>
                <w:bCs/>
                <w:sz w:val="21"/>
                <w:szCs w:val="21"/>
                <w:lang w:eastAsia="zh-CN"/>
              </w:rPr>
              <w:t>课程教学目标</w:t>
            </w:r>
          </w:p>
          <w:p>
            <w:pPr>
              <w:ind w:firstLine="420" w:firstLineChars="200"/>
              <w:jc w:val="left"/>
              <w:rPr>
                <w:rFonts w:ascii="宋体" w:hAnsi="宋体" w:eastAsia="宋体"/>
                <w:sz w:val="21"/>
                <w:szCs w:val="21"/>
                <w:lang w:eastAsia="zh-CN"/>
              </w:rPr>
            </w:pPr>
            <w:r>
              <w:rPr>
                <w:rFonts w:hint="eastAsia" w:ascii="宋体" w:hAnsi="宋体" w:eastAsia="宋体" w:cs="宋体"/>
                <w:sz w:val="21"/>
                <w:szCs w:val="21"/>
                <w:lang w:eastAsia="zh-CN"/>
              </w:rPr>
              <w:t>结合专业培养目标，提出本课程要达到的目标。这些目标包括：</w:t>
            </w:r>
          </w:p>
          <w:p>
            <w:pPr>
              <w:pStyle w:val="2"/>
              <w:ind w:firstLine="420" w:firstLineChars="200"/>
              <w:rPr>
                <w:rFonts w:hAnsi="宋体"/>
                <w:kern w:val="0"/>
                <w:sz w:val="21"/>
                <w:szCs w:val="21"/>
              </w:rPr>
            </w:pPr>
            <w:r>
              <w:rPr>
                <w:rFonts w:hAnsi="宋体"/>
                <w:kern w:val="0"/>
                <w:sz w:val="21"/>
                <w:szCs w:val="21"/>
              </w:rPr>
              <w:t>1</w:t>
            </w:r>
            <w:r>
              <w:rPr>
                <w:rFonts w:hint="eastAsia" w:hAnsi="宋体"/>
                <w:kern w:val="0"/>
                <w:sz w:val="21"/>
                <w:szCs w:val="21"/>
              </w:rPr>
              <w:t>、知识与技能目标：帮助学生了解小组工作含义及功能类型、小组工作发展历史；了解及掌握小组工作价值观及职业伦理、理论模式及小组工作过程中的技巧与专业评估等。</w:t>
            </w:r>
          </w:p>
          <w:p>
            <w:pPr>
              <w:pStyle w:val="2"/>
              <w:ind w:firstLine="420" w:firstLineChars="200"/>
              <w:rPr>
                <w:rFonts w:hAnsi="宋体" w:cs="Times New Roman"/>
                <w:kern w:val="0"/>
                <w:sz w:val="21"/>
                <w:szCs w:val="21"/>
              </w:rPr>
            </w:pPr>
            <w:r>
              <w:rPr>
                <w:rFonts w:hAnsi="宋体"/>
                <w:kern w:val="0"/>
                <w:sz w:val="21"/>
                <w:szCs w:val="21"/>
              </w:rPr>
              <w:t>2</w:t>
            </w:r>
            <w:r>
              <w:rPr>
                <w:rFonts w:hint="eastAsia" w:hAnsi="宋体"/>
                <w:kern w:val="0"/>
                <w:sz w:val="21"/>
                <w:szCs w:val="21"/>
              </w:rPr>
              <w:t>、过程与方法目标：熟知小组工作价值观及职业伦理；掌握小组工作理论方法及模式；熟练运用小组工作实务技术。</w:t>
            </w:r>
          </w:p>
          <w:p>
            <w:pPr>
              <w:tabs>
                <w:tab w:val="left" w:pos="1440"/>
              </w:tabs>
              <w:spacing w:after="0" w:line="240" w:lineRule="atLeast"/>
              <w:ind w:firstLine="420" w:firstLineChars="200"/>
              <w:outlineLvl w:val="0"/>
              <w:rPr>
                <w:rFonts w:ascii="宋体" w:hAnsi="宋体" w:eastAsia="宋体"/>
                <w:sz w:val="21"/>
                <w:szCs w:val="21"/>
                <w:lang w:eastAsia="zh-CN"/>
              </w:rPr>
            </w:pPr>
            <w:r>
              <w:rPr>
                <w:rFonts w:ascii="宋体" w:hAnsi="宋体" w:eastAsia="宋体" w:cs="宋体"/>
                <w:sz w:val="21"/>
                <w:szCs w:val="21"/>
                <w:lang w:eastAsia="zh-CN"/>
              </w:rPr>
              <w:t>3</w:t>
            </w:r>
            <w:r>
              <w:rPr>
                <w:rFonts w:hint="eastAsia" w:ascii="宋体" w:hAnsi="宋体" w:eastAsia="宋体" w:cs="宋体"/>
                <w:sz w:val="21"/>
                <w:szCs w:val="21"/>
                <w:lang w:eastAsia="zh-CN"/>
              </w:rPr>
              <w:t>、情感、态度与价值观发展目标：使得学生能够从小组工作视角挖掘服务对象的内在潜力，并深入理解小组工作在解决社会问题中的重要作用和价值。</w:t>
            </w:r>
          </w:p>
          <w:p>
            <w:pPr>
              <w:tabs>
                <w:tab w:val="left" w:pos="1440"/>
              </w:tabs>
              <w:spacing w:after="0" w:line="240" w:lineRule="atLeast"/>
              <w:outlineLvl w:val="0"/>
              <w:rPr>
                <w:rFonts w:ascii="宋体" w:hAnsi="宋体" w:eastAsia="宋体"/>
                <w:b/>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240" w:lineRule="atLeast"/>
              <w:jc w:val="center"/>
              <w:outlineLvl w:val="0"/>
              <w:rPr>
                <w:rFonts w:ascii="宋体" w:hAnsi="宋体" w:eastAsia="宋体"/>
                <w:b/>
                <w:bCs/>
                <w:sz w:val="21"/>
                <w:szCs w:val="21"/>
                <w:lang w:eastAsia="zh-CN"/>
              </w:rPr>
            </w:pPr>
            <w:r>
              <w:rPr>
                <w:rFonts w:hint="eastAsia" w:ascii="宋体" w:hAnsi="宋体" w:eastAsia="宋体" w:cs="宋体"/>
                <w:b/>
                <w:bCs/>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Mar>
              <w:left w:w="28" w:type="dxa"/>
              <w:right w:w="28" w:type="dxa"/>
            </w:tcMar>
            <w:vAlign w:val="center"/>
          </w:tcPr>
          <w:p>
            <w:pPr>
              <w:spacing w:after="0" w:line="240" w:lineRule="atLeast"/>
              <w:jc w:val="center"/>
              <w:rPr>
                <w:rFonts w:ascii="宋体" w:hAnsi="宋体" w:eastAsia="宋体"/>
                <w:b/>
                <w:bCs/>
                <w:sz w:val="21"/>
                <w:szCs w:val="21"/>
              </w:rPr>
            </w:pPr>
            <w:r>
              <w:rPr>
                <w:rFonts w:hint="eastAsia" w:ascii="宋体" w:hAnsi="宋体" w:eastAsia="宋体" w:cs="宋体"/>
                <w:b/>
                <w:bCs/>
                <w:sz w:val="21"/>
                <w:szCs w:val="21"/>
              </w:rPr>
              <w:t>周次</w:t>
            </w:r>
          </w:p>
        </w:tc>
        <w:tc>
          <w:tcPr>
            <w:tcW w:w="1729" w:type="dxa"/>
            <w:gridSpan w:val="2"/>
            <w:tcMar>
              <w:left w:w="28" w:type="dxa"/>
              <w:right w:w="28" w:type="dxa"/>
            </w:tcMar>
            <w:vAlign w:val="center"/>
          </w:tcPr>
          <w:p>
            <w:pPr>
              <w:spacing w:after="0" w:line="240" w:lineRule="atLeast"/>
              <w:jc w:val="center"/>
              <w:rPr>
                <w:rFonts w:ascii="宋体" w:hAnsi="宋体" w:eastAsia="宋体"/>
                <w:b/>
                <w:bCs/>
                <w:sz w:val="21"/>
                <w:szCs w:val="21"/>
              </w:rPr>
            </w:pPr>
            <w:r>
              <w:rPr>
                <w:rFonts w:hint="eastAsia" w:ascii="宋体" w:hAnsi="宋体" w:eastAsia="宋体" w:cs="宋体"/>
                <w:b/>
                <w:bCs/>
                <w:sz w:val="21"/>
                <w:szCs w:val="21"/>
              </w:rPr>
              <w:t>教学主题</w:t>
            </w:r>
          </w:p>
        </w:tc>
        <w:tc>
          <w:tcPr>
            <w:tcW w:w="623" w:type="dxa"/>
            <w:tcMar>
              <w:left w:w="28" w:type="dxa"/>
              <w:right w:w="28" w:type="dxa"/>
            </w:tcMar>
            <w:vAlign w:val="center"/>
          </w:tcPr>
          <w:p>
            <w:pPr>
              <w:spacing w:after="0" w:line="240" w:lineRule="atLeast"/>
              <w:jc w:val="center"/>
              <w:rPr>
                <w:rFonts w:ascii="宋体" w:hAnsi="宋体" w:eastAsia="宋体"/>
                <w:b/>
                <w:bCs/>
                <w:sz w:val="21"/>
                <w:szCs w:val="21"/>
              </w:rPr>
            </w:pPr>
            <w:r>
              <w:rPr>
                <w:rFonts w:hint="eastAsia" w:ascii="宋体" w:hAnsi="宋体" w:eastAsia="宋体" w:cs="宋体"/>
                <w:b/>
                <w:bCs/>
                <w:sz w:val="21"/>
                <w:szCs w:val="21"/>
              </w:rPr>
              <w:t>教学时长</w:t>
            </w:r>
          </w:p>
        </w:tc>
        <w:tc>
          <w:tcPr>
            <w:tcW w:w="3926" w:type="dxa"/>
            <w:gridSpan w:val="3"/>
            <w:tcMar>
              <w:left w:w="28" w:type="dxa"/>
              <w:right w:w="28" w:type="dxa"/>
            </w:tcMar>
            <w:vAlign w:val="center"/>
          </w:tcPr>
          <w:p>
            <w:pPr>
              <w:spacing w:after="0" w:line="240" w:lineRule="atLeast"/>
              <w:jc w:val="center"/>
              <w:rPr>
                <w:rFonts w:ascii="宋体" w:hAnsi="宋体" w:eastAsia="宋体"/>
                <w:b/>
                <w:bCs/>
                <w:sz w:val="21"/>
                <w:szCs w:val="21"/>
              </w:rPr>
            </w:pPr>
            <w:r>
              <w:rPr>
                <w:rFonts w:hint="eastAsia" w:ascii="宋体" w:hAnsi="宋体" w:eastAsia="宋体" w:cs="宋体"/>
                <w:b/>
                <w:bCs/>
                <w:sz w:val="21"/>
                <w:szCs w:val="21"/>
              </w:rPr>
              <w:t>教学的重点与难点</w:t>
            </w:r>
          </w:p>
        </w:tc>
        <w:tc>
          <w:tcPr>
            <w:tcW w:w="1383" w:type="dxa"/>
            <w:gridSpan w:val="2"/>
            <w:tcMar>
              <w:left w:w="28" w:type="dxa"/>
              <w:right w:w="28" w:type="dxa"/>
            </w:tcMar>
            <w:vAlign w:val="center"/>
          </w:tcPr>
          <w:p>
            <w:pPr>
              <w:spacing w:after="0" w:line="240" w:lineRule="atLeast"/>
              <w:jc w:val="center"/>
              <w:rPr>
                <w:rFonts w:ascii="宋体" w:hAnsi="宋体" w:eastAsia="宋体"/>
                <w:b/>
                <w:bCs/>
                <w:sz w:val="21"/>
                <w:szCs w:val="21"/>
              </w:rPr>
            </w:pPr>
            <w:r>
              <w:rPr>
                <w:rFonts w:hint="eastAsia" w:ascii="宋体" w:hAnsi="宋体" w:eastAsia="宋体" w:cs="宋体"/>
                <w:b/>
                <w:bCs/>
                <w:sz w:val="21"/>
                <w:szCs w:val="21"/>
              </w:rPr>
              <w:t>教学方式</w:t>
            </w:r>
          </w:p>
        </w:tc>
        <w:tc>
          <w:tcPr>
            <w:tcW w:w="1091" w:type="dxa"/>
            <w:tcMar>
              <w:left w:w="28" w:type="dxa"/>
              <w:right w:w="28" w:type="dxa"/>
            </w:tcMar>
            <w:vAlign w:val="center"/>
          </w:tcPr>
          <w:p>
            <w:pPr>
              <w:spacing w:after="0" w:line="240" w:lineRule="atLeast"/>
              <w:jc w:val="center"/>
              <w:rPr>
                <w:rFonts w:ascii="宋体" w:hAnsi="宋体" w:eastAsia="宋体"/>
                <w:b/>
                <w:bCs/>
                <w:sz w:val="21"/>
                <w:szCs w:val="21"/>
              </w:rPr>
            </w:pPr>
            <w:r>
              <w:rPr>
                <w:rFonts w:hint="eastAsia" w:ascii="宋体" w:hAnsi="宋体" w:eastAsia="宋体" w:cs="宋体"/>
                <w:b/>
                <w:bCs/>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1</w:t>
            </w:r>
          </w:p>
        </w:tc>
        <w:tc>
          <w:tcPr>
            <w:tcW w:w="1729"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小组工作概述</w:t>
            </w: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小组工作含义</w:t>
            </w:r>
          </w:p>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小组工作功能</w:t>
            </w:r>
          </w:p>
        </w:tc>
        <w:tc>
          <w:tcPr>
            <w:tcW w:w="1383"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课堂讲授</w:t>
            </w:r>
          </w:p>
        </w:tc>
        <w:tc>
          <w:tcPr>
            <w:tcW w:w="1091" w:type="dxa"/>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1</w:t>
            </w:r>
          </w:p>
        </w:tc>
        <w:tc>
          <w:tcPr>
            <w:tcW w:w="1729"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小组工作概述</w:t>
            </w: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小组工作的类型</w:t>
            </w:r>
          </w:p>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小组工作的发展历史</w:t>
            </w:r>
          </w:p>
        </w:tc>
        <w:tc>
          <w:tcPr>
            <w:tcW w:w="1383"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课堂讲授</w:t>
            </w:r>
          </w:p>
        </w:tc>
        <w:tc>
          <w:tcPr>
            <w:tcW w:w="1091" w:type="dxa"/>
          </w:tcPr>
          <w:p>
            <w:pPr>
              <w:rPr>
                <w:lang w:eastAsia="zh-CN"/>
              </w:rPr>
            </w:pPr>
            <w:r>
              <w:rPr>
                <w:rFonts w:hint="eastAsia" w:ascii="宋体" w:hAnsi="宋体" w:eastAsia="宋体" w:cs="宋体"/>
                <w:sz w:val="21"/>
                <w:szCs w:val="21"/>
                <w:lang w:eastAsia="zh-CN"/>
              </w:rPr>
              <w:t>查找现阶段实务领域开展的小组类型及内容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1729"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小组工作的价值观和职业伦理</w:t>
            </w: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小组工作的价值观</w:t>
            </w:r>
          </w:p>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小组工作的职业伦理</w:t>
            </w:r>
          </w:p>
        </w:tc>
        <w:tc>
          <w:tcPr>
            <w:tcW w:w="1383"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课堂讲授</w:t>
            </w:r>
          </w:p>
        </w:tc>
        <w:tc>
          <w:tcPr>
            <w:tcW w:w="1091" w:type="dxa"/>
          </w:tcPr>
          <w:p>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1729"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小组工作的价值观和职业伦理</w:t>
            </w: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小组工作的价值观及职业伦理的实务案例分析</w:t>
            </w:r>
          </w:p>
        </w:tc>
        <w:tc>
          <w:tcPr>
            <w:tcW w:w="1383"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小组讨论</w:t>
            </w:r>
          </w:p>
        </w:tc>
        <w:tc>
          <w:tcPr>
            <w:tcW w:w="1091" w:type="dxa"/>
          </w:tcPr>
          <w:p>
            <w:pPr>
              <w:rPr>
                <w:lang w:eastAsia="zh-CN"/>
              </w:rPr>
            </w:pPr>
            <w:r>
              <w:rPr>
                <w:rFonts w:hint="eastAsia" w:ascii="宋体" w:hAnsi="宋体" w:eastAsia="宋体" w:cs="宋体"/>
                <w:sz w:val="21"/>
                <w:szCs w:val="21"/>
                <w:lang w:eastAsia="zh-CN"/>
              </w:rPr>
              <w:t>选取课堂上的一个案例，整理分析思路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3</w:t>
            </w:r>
          </w:p>
        </w:tc>
        <w:tc>
          <w:tcPr>
            <w:tcW w:w="1729"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小组工作理论</w:t>
            </w: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小组工作的相关理论</w:t>
            </w:r>
          </w:p>
        </w:tc>
        <w:tc>
          <w:tcPr>
            <w:tcW w:w="1383"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课堂讲授</w:t>
            </w:r>
          </w:p>
        </w:tc>
        <w:tc>
          <w:tcPr>
            <w:tcW w:w="1091" w:type="dxa"/>
          </w:tcPr>
          <w:p>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3</w:t>
            </w:r>
          </w:p>
        </w:tc>
        <w:tc>
          <w:tcPr>
            <w:tcW w:w="1729"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小组工作理论</w:t>
            </w: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小组动力分析</w:t>
            </w:r>
          </w:p>
        </w:tc>
        <w:tc>
          <w:tcPr>
            <w:tcW w:w="1383"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课堂教授、实训</w:t>
            </w:r>
          </w:p>
        </w:tc>
        <w:tc>
          <w:tcPr>
            <w:tcW w:w="1091" w:type="dxa"/>
          </w:tcPr>
          <w:p>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4</w:t>
            </w:r>
          </w:p>
        </w:tc>
        <w:tc>
          <w:tcPr>
            <w:tcW w:w="1729"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小组工作的主要模式及理论基础</w:t>
            </w: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社会工作目标模式</w:t>
            </w:r>
          </w:p>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互惠模式</w:t>
            </w:r>
          </w:p>
        </w:tc>
        <w:tc>
          <w:tcPr>
            <w:tcW w:w="1383"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课堂讲授</w:t>
            </w:r>
          </w:p>
        </w:tc>
        <w:tc>
          <w:tcPr>
            <w:tcW w:w="1091" w:type="dxa"/>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4</w:t>
            </w:r>
          </w:p>
        </w:tc>
        <w:tc>
          <w:tcPr>
            <w:tcW w:w="1729"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小组工作的主要模式及理论基础</w:t>
            </w: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治疗模式</w:t>
            </w:r>
          </w:p>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发展性模式</w:t>
            </w:r>
          </w:p>
        </w:tc>
        <w:tc>
          <w:tcPr>
            <w:tcW w:w="1383"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课堂讲授</w:t>
            </w:r>
          </w:p>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小组讨论</w:t>
            </w:r>
          </w:p>
        </w:tc>
        <w:tc>
          <w:tcPr>
            <w:tcW w:w="1091" w:type="dxa"/>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列表分析四种模式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restart"/>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5</w:t>
            </w:r>
          </w:p>
        </w:tc>
        <w:tc>
          <w:tcPr>
            <w:tcW w:w="1729" w:type="dxa"/>
            <w:gridSpan w:val="2"/>
            <w:vMerge w:val="restart"/>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小组领导</w:t>
            </w:r>
          </w:p>
        </w:tc>
        <w:tc>
          <w:tcPr>
            <w:tcW w:w="623" w:type="dxa"/>
            <w:vMerge w:val="restart"/>
            <w:vAlign w:val="center"/>
          </w:tcPr>
          <w:p>
            <w:pPr>
              <w:spacing w:after="0" w:line="240" w:lineRule="atLeast"/>
              <w:rPr>
                <w:rFonts w:ascii="宋体" w:hAnsi="宋体" w:eastAsia="宋体"/>
                <w:sz w:val="21"/>
                <w:szCs w:val="21"/>
                <w:lang w:eastAsia="zh-CN"/>
              </w:rPr>
            </w:pPr>
          </w:p>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3</w:t>
            </w:r>
          </w:p>
          <w:p>
            <w:pPr>
              <w:spacing w:line="240" w:lineRule="atLeast"/>
              <w:rPr>
                <w:rFonts w:ascii="宋体" w:hAnsi="宋体" w:eastAsia="宋体"/>
                <w:sz w:val="21"/>
                <w:szCs w:val="21"/>
                <w:lang w:eastAsia="zh-CN"/>
              </w:rPr>
            </w:pPr>
          </w:p>
        </w:tc>
        <w:tc>
          <w:tcPr>
            <w:tcW w:w="3926"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小组领导的含义</w:t>
            </w:r>
          </w:p>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领导小组的技巧</w:t>
            </w:r>
          </w:p>
        </w:tc>
        <w:tc>
          <w:tcPr>
            <w:tcW w:w="1383"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课堂教授</w:t>
            </w:r>
          </w:p>
        </w:tc>
        <w:tc>
          <w:tcPr>
            <w:tcW w:w="1091" w:type="dxa"/>
          </w:tcPr>
          <w:p>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continue"/>
            <w:vAlign w:val="center"/>
          </w:tcPr>
          <w:p>
            <w:pPr>
              <w:spacing w:after="0" w:line="240" w:lineRule="atLeast"/>
              <w:rPr>
                <w:rFonts w:ascii="宋体" w:hAnsi="宋体" w:eastAsia="宋体"/>
                <w:sz w:val="21"/>
                <w:szCs w:val="21"/>
                <w:lang w:eastAsia="zh-CN"/>
              </w:rPr>
            </w:pPr>
          </w:p>
        </w:tc>
        <w:tc>
          <w:tcPr>
            <w:tcW w:w="1729" w:type="dxa"/>
            <w:gridSpan w:val="2"/>
            <w:vMerge w:val="continue"/>
            <w:vAlign w:val="center"/>
          </w:tcPr>
          <w:p>
            <w:pPr>
              <w:spacing w:after="0" w:line="240" w:lineRule="atLeast"/>
              <w:rPr>
                <w:rFonts w:ascii="宋体" w:hAnsi="宋体" w:eastAsia="宋体"/>
                <w:sz w:val="21"/>
                <w:szCs w:val="21"/>
                <w:lang w:eastAsia="zh-CN"/>
              </w:rPr>
            </w:pPr>
          </w:p>
        </w:tc>
        <w:tc>
          <w:tcPr>
            <w:tcW w:w="623" w:type="dxa"/>
            <w:vMerge w:val="continue"/>
            <w:vAlign w:val="center"/>
          </w:tcPr>
          <w:p>
            <w:pPr>
              <w:spacing w:after="0" w:line="240" w:lineRule="atLeast"/>
              <w:rPr>
                <w:rFonts w:ascii="宋体" w:hAnsi="宋体" w:eastAsia="宋体"/>
                <w:sz w:val="21"/>
                <w:szCs w:val="21"/>
                <w:lang w:eastAsia="zh-CN"/>
              </w:rPr>
            </w:pPr>
          </w:p>
        </w:tc>
        <w:tc>
          <w:tcPr>
            <w:tcW w:w="3926"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小组领导面临的问题</w:t>
            </w:r>
          </w:p>
        </w:tc>
        <w:tc>
          <w:tcPr>
            <w:tcW w:w="1383"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小组讨论</w:t>
            </w:r>
          </w:p>
        </w:tc>
        <w:tc>
          <w:tcPr>
            <w:tcW w:w="1091" w:type="dxa"/>
          </w:tcPr>
          <w:p>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6</w:t>
            </w:r>
          </w:p>
        </w:tc>
        <w:tc>
          <w:tcPr>
            <w:tcW w:w="1729" w:type="dxa"/>
            <w:gridSpan w:val="2"/>
            <w:vMerge w:val="restart"/>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小组的沟通和冲突</w:t>
            </w: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widowControl w:val="0"/>
              <w:numPr>
                <w:ilvl w:val="0"/>
                <w:numId w:val="1"/>
              </w:numPr>
              <w:spacing w:after="0" w:line="360" w:lineRule="atLeast"/>
              <w:jc w:val="left"/>
              <w:rPr>
                <w:rFonts w:ascii="宋体" w:hAnsi="宋体" w:eastAsia="宋体"/>
                <w:sz w:val="21"/>
                <w:szCs w:val="21"/>
              </w:rPr>
            </w:pPr>
            <w:r>
              <w:rPr>
                <w:rFonts w:hint="eastAsia" w:ascii="宋体" w:hAnsi="宋体" w:eastAsia="宋体" w:cs="宋体"/>
                <w:sz w:val="21"/>
                <w:szCs w:val="21"/>
              </w:rPr>
              <w:t>沟通的意义</w:t>
            </w:r>
          </w:p>
          <w:p>
            <w:pPr>
              <w:rPr>
                <w:rFonts w:ascii="宋体" w:hAnsi="宋体" w:eastAsia="宋体"/>
                <w:sz w:val="21"/>
                <w:szCs w:val="21"/>
                <w:lang w:eastAsia="zh-CN"/>
              </w:rPr>
            </w:pPr>
            <w:r>
              <w:rPr>
                <w:rFonts w:ascii="宋体" w:hAnsi="宋体" w:eastAsia="宋体" w:cs="宋体"/>
                <w:sz w:val="21"/>
                <w:szCs w:val="21"/>
                <w:lang w:eastAsia="zh-CN"/>
              </w:rPr>
              <w:t>2</w:t>
            </w:r>
            <w:r>
              <w:rPr>
                <w:rFonts w:hint="eastAsia" w:ascii="宋体" w:hAnsi="宋体" w:eastAsia="宋体" w:cs="宋体"/>
                <w:sz w:val="21"/>
                <w:szCs w:val="21"/>
                <w:lang w:eastAsia="zh-CN"/>
              </w:rPr>
              <w:t>、影响小组沟通的主要因素</w:t>
            </w:r>
          </w:p>
        </w:tc>
        <w:tc>
          <w:tcPr>
            <w:tcW w:w="1383"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课堂讲授</w:t>
            </w:r>
          </w:p>
        </w:tc>
        <w:tc>
          <w:tcPr>
            <w:tcW w:w="1091" w:type="dxa"/>
          </w:tcPr>
          <w:p>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6</w:t>
            </w:r>
          </w:p>
        </w:tc>
        <w:tc>
          <w:tcPr>
            <w:tcW w:w="1729" w:type="dxa"/>
            <w:gridSpan w:val="2"/>
            <w:vMerge w:val="continue"/>
            <w:vAlign w:val="center"/>
          </w:tcPr>
          <w:p>
            <w:pPr>
              <w:spacing w:after="0" w:line="240" w:lineRule="atLeast"/>
              <w:rPr>
                <w:rFonts w:ascii="宋体" w:hAnsi="宋体" w:eastAsia="宋体"/>
                <w:sz w:val="21"/>
                <w:szCs w:val="21"/>
                <w:lang w:eastAsia="zh-CN"/>
              </w:rPr>
            </w:pP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widowControl w:val="0"/>
              <w:numPr>
                <w:ilvl w:val="0"/>
                <w:numId w:val="2"/>
              </w:numPr>
              <w:spacing w:after="0" w:line="360" w:lineRule="atLeast"/>
              <w:jc w:val="left"/>
              <w:rPr>
                <w:rFonts w:ascii="宋体" w:hAnsi="宋体" w:eastAsia="宋体"/>
                <w:sz w:val="21"/>
                <w:szCs w:val="21"/>
              </w:rPr>
            </w:pPr>
            <w:r>
              <w:rPr>
                <w:rFonts w:hint="eastAsia" w:ascii="宋体" w:hAnsi="宋体" w:eastAsia="宋体" w:cs="宋体"/>
                <w:sz w:val="21"/>
                <w:szCs w:val="21"/>
              </w:rPr>
              <w:t>小组的冲突</w:t>
            </w:r>
          </w:p>
          <w:p>
            <w:pPr>
              <w:widowControl w:val="0"/>
              <w:numPr>
                <w:ilvl w:val="0"/>
                <w:numId w:val="2"/>
              </w:numPr>
              <w:spacing w:after="0" w:line="360" w:lineRule="atLeast"/>
              <w:jc w:val="left"/>
              <w:rPr>
                <w:rFonts w:ascii="宋体" w:hAnsi="宋体" w:eastAsia="宋体"/>
                <w:sz w:val="21"/>
                <w:szCs w:val="21"/>
              </w:rPr>
            </w:pPr>
            <w:r>
              <w:rPr>
                <w:rFonts w:hint="eastAsia" w:ascii="宋体" w:hAnsi="宋体" w:eastAsia="宋体" w:cs="宋体"/>
                <w:sz w:val="21"/>
                <w:szCs w:val="21"/>
              </w:rPr>
              <w:t>冲突的解决</w:t>
            </w:r>
          </w:p>
        </w:tc>
        <w:tc>
          <w:tcPr>
            <w:tcW w:w="1383"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小组讨论</w:t>
            </w:r>
          </w:p>
        </w:tc>
        <w:tc>
          <w:tcPr>
            <w:tcW w:w="1091" w:type="dxa"/>
          </w:tcPr>
          <w:p>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7</w:t>
            </w:r>
          </w:p>
        </w:tc>
        <w:tc>
          <w:tcPr>
            <w:tcW w:w="1729"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小组构成</w:t>
            </w: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widowControl w:val="0"/>
              <w:numPr>
                <w:ilvl w:val="0"/>
                <w:numId w:val="3"/>
              </w:numPr>
              <w:spacing w:after="0" w:line="360" w:lineRule="atLeast"/>
              <w:jc w:val="left"/>
              <w:rPr>
                <w:rFonts w:ascii="宋体" w:hAnsi="宋体" w:eastAsia="宋体"/>
                <w:sz w:val="21"/>
                <w:szCs w:val="21"/>
              </w:rPr>
            </w:pPr>
            <w:r>
              <w:rPr>
                <w:rFonts w:hint="eastAsia" w:ascii="宋体" w:hAnsi="宋体" w:eastAsia="宋体" w:cs="宋体"/>
                <w:sz w:val="21"/>
                <w:szCs w:val="21"/>
              </w:rPr>
              <w:t>小组的内部结构要素</w:t>
            </w:r>
          </w:p>
          <w:p>
            <w:pPr>
              <w:rPr>
                <w:rFonts w:ascii="宋体" w:hAnsi="宋体" w:eastAsia="宋体"/>
                <w:sz w:val="21"/>
                <w:szCs w:val="21"/>
                <w:lang w:eastAsia="zh-CN"/>
              </w:rPr>
            </w:pPr>
            <w:r>
              <w:rPr>
                <w:rFonts w:ascii="宋体" w:hAnsi="宋体" w:eastAsia="宋体" w:cs="宋体"/>
                <w:sz w:val="21"/>
                <w:szCs w:val="21"/>
                <w:lang w:eastAsia="zh-CN"/>
              </w:rPr>
              <w:t>2</w:t>
            </w:r>
            <w:r>
              <w:rPr>
                <w:rFonts w:hint="eastAsia" w:ascii="宋体" w:hAnsi="宋体" w:eastAsia="宋体" w:cs="宋体"/>
                <w:sz w:val="21"/>
                <w:szCs w:val="21"/>
                <w:lang w:eastAsia="zh-CN"/>
              </w:rPr>
              <w:t>、小组的外部结构要素</w:t>
            </w:r>
          </w:p>
        </w:tc>
        <w:tc>
          <w:tcPr>
            <w:tcW w:w="1383"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课堂讲授</w:t>
            </w:r>
          </w:p>
        </w:tc>
        <w:tc>
          <w:tcPr>
            <w:tcW w:w="1091" w:type="dxa"/>
          </w:tcPr>
          <w:p>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7</w:t>
            </w:r>
          </w:p>
        </w:tc>
        <w:tc>
          <w:tcPr>
            <w:tcW w:w="1729" w:type="dxa"/>
            <w:gridSpan w:val="2"/>
            <w:vMerge w:val="restart"/>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小组的筹备</w:t>
            </w: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spacing w:line="360" w:lineRule="atLeast"/>
              <w:jc w:val="left"/>
              <w:rPr>
                <w:rFonts w:ascii="宋体" w:hAnsi="宋体" w:eastAsia="宋体"/>
                <w:sz w:val="21"/>
                <w:szCs w:val="21"/>
              </w:rPr>
            </w:pPr>
            <w:r>
              <w:rPr>
                <w:rFonts w:hint="eastAsia" w:ascii="宋体" w:hAnsi="宋体" w:eastAsia="宋体" w:cs="宋体"/>
                <w:sz w:val="21"/>
                <w:szCs w:val="21"/>
              </w:rPr>
              <w:t>小组筹备</w:t>
            </w:r>
          </w:p>
        </w:tc>
        <w:tc>
          <w:tcPr>
            <w:tcW w:w="1383"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课堂讲授</w:t>
            </w:r>
          </w:p>
        </w:tc>
        <w:tc>
          <w:tcPr>
            <w:tcW w:w="1091" w:type="dxa"/>
          </w:tcPr>
          <w:p>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8</w:t>
            </w:r>
          </w:p>
        </w:tc>
        <w:tc>
          <w:tcPr>
            <w:tcW w:w="1729" w:type="dxa"/>
            <w:gridSpan w:val="2"/>
            <w:vMerge w:val="continue"/>
            <w:vAlign w:val="center"/>
          </w:tcPr>
          <w:p>
            <w:pPr>
              <w:spacing w:after="0" w:line="240" w:lineRule="atLeast"/>
              <w:rPr>
                <w:rFonts w:ascii="宋体" w:hAnsi="宋体" w:eastAsia="宋体"/>
                <w:sz w:val="21"/>
                <w:szCs w:val="21"/>
                <w:lang w:eastAsia="zh-CN"/>
              </w:rPr>
            </w:pP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spacing w:line="360" w:lineRule="atLeast"/>
              <w:jc w:val="left"/>
              <w:rPr>
                <w:rFonts w:ascii="宋体" w:hAnsi="宋体" w:eastAsia="宋体"/>
                <w:sz w:val="21"/>
                <w:szCs w:val="21"/>
              </w:rPr>
            </w:pPr>
            <w:r>
              <w:rPr>
                <w:rFonts w:hint="eastAsia" w:ascii="宋体" w:hAnsi="宋体" w:eastAsia="宋体" w:cs="宋体"/>
                <w:sz w:val="21"/>
                <w:szCs w:val="21"/>
              </w:rPr>
              <w:t>小组的方案设计</w:t>
            </w:r>
          </w:p>
        </w:tc>
        <w:tc>
          <w:tcPr>
            <w:tcW w:w="1383"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课堂讲授</w:t>
            </w:r>
          </w:p>
        </w:tc>
        <w:tc>
          <w:tcPr>
            <w:tcW w:w="1091" w:type="dxa"/>
          </w:tcPr>
          <w:p>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8</w:t>
            </w:r>
          </w:p>
        </w:tc>
        <w:tc>
          <w:tcPr>
            <w:tcW w:w="1729" w:type="dxa"/>
            <w:gridSpan w:val="2"/>
            <w:vMerge w:val="restart"/>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小组初期</w:t>
            </w: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spacing w:line="360" w:lineRule="atLeast"/>
              <w:jc w:val="left"/>
              <w:rPr>
                <w:rFonts w:ascii="宋体" w:hAnsi="宋体" w:eastAsia="宋体"/>
                <w:sz w:val="21"/>
                <w:szCs w:val="21"/>
                <w:lang w:eastAsia="zh-CN"/>
              </w:rPr>
            </w:pPr>
            <w:r>
              <w:rPr>
                <w:rFonts w:hint="eastAsia" w:ascii="宋体" w:hAnsi="宋体" w:eastAsia="宋体" w:cs="宋体"/>
                <w:sz w:val="21"/>
                <w:szCs w:val="21"/>
                <w:lang w:eastAsia="zh-CN"/>
              </w:rPr>
              <w:t>小组第一次聚会时的特点和工作</w:t>
            </w:r>
          </w:p>
        </w:tc>
        <w:tc>
          <w:tcPr>
            <w:tcW w:w="1383"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课堂讲授</w:t>
            </w:r>
          </w:p>
        </w:tc>
        <w:tc>
          <w:tcPr>
            <w:tcW w:w="1091" w:type="dxa"/>
          </w:tcPr>
          <w:p>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9</w:t>
            </w:r>
          </w:p>
        </w:tc>
        <w:tc>
          <w:tcPr>
            <w:tcW w:w="1729" w:type="dxa"/>
            <w:gridSpan w:val="2"/>
            <w:vMerge w:val="continue"/>
            <w:vAlign w:val="center"/>
          </w:tcPr>
          <w:p>
            <w:pPr>
              <w:spacing w:after="0" w:line="240" w:lineRule="atLeast"/>
              <w:rPr>
                <w:rFonts w:ascii="宋体" w:hAnsi="宋体" w:eastAsia="宋体"/>
                <w:sz w:val="21"/>
                <w:szCs w:val="21"/>
                <w:lang w:eastAsia="zh-CN"/>
              </w:rPr>
            </w:pP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spacing w:line="360" w:lineRule="atLeast"/>
              <w:jc w:val="left"/>
              <w:rPr>
                <w:rFonts w:ascii="宋体" w:hAnsi="宋体" w:eastAsia="宋体"/>
                <w:sz w:val="21"/>
                <w:szCs w:val="21"/>
                <w:lang w:eastAsia="zh-CN"/>
              </w:rPr>
            </w:pPr>
            <w:r>
              <w:rPr>
                <w:rFonts w:hint="eastAsia" w:ascii="宋体" w:hAnsi="宋体" w:eastAsia="宋体" w:cs="宋体"/>
                <w:sz w:val="21"/>
                <w:szCs w:val="21"/>
                <w:lang w:eastAsia="zh-CN"/>
              </w:rPr>
              <w:t>小组规范形成时的特点和工作</w:t>
            </w:r>
          </w:p>
        </w:tc>
        <w:tc>
          <w:tcPr>
            <w:tcW w:w="1383" w:type="dxa"/>
            <w:gridSpan w:val="2"/>
          </w:tcPr>
          <w:p>
            <w:r>
              <w:rPr>
                <w:rFonts w:hint="eastAsia" w:ascii="宋体" w:hAnsi="宋体" w:eastAsia="宋体" w:cs="宋体"/>
                <w:sz w:val="21"/>
                <w:szCs w:val="21"/>
                <w:lang w:eastAsia="zh-CN"/>
              </w:rPr>
              <w:t>课堂讲授</w:t>
            </w:r>
          </w:p>
        </w:tc>
        <w:tc>
          <w:tcPr>
            <w:tcW w:w="1091" w:type="dxa"/>
          </w:tcPr>
          <w:p>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9</w:t>
            </w:r>
          </w:p>
        </w:tc>
        <w:tc>
          <w:tcPr>
            <w:tcW w:w="1729" w:type="dxa"/>
            <w:gridSpan w:val="2"/>
            <w:vMerge w:val="restart"/>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小组中期</w:t>
            </w: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spacing w:line="360" w:lineRule="atLeast"/>
              <w:jc w:val="left"/>
              <w:rPr>
                <w:rFonts w:ascii="宋体" w:hAnsi="宋体" w:eastAsia="宋体"/>
                <w:sz w:val="21"/>
                <w:szCs w:val="21"/>
                <w:lang w:eastAsia="zh-CN"/>
              </w:rPr>
            </w:pPr>
            <w:r>
              <w:rPr>
                <w:rFonts w:hint="eastAsia" w:ascii="宋体" w:hAnsi="宋体" w:eastAsia="宋体" w:cs="宋体"/>
                <w:sz w:val="21"/>
                <w:szCs w:val="21"/>
                <w:lang w:eastAsia="zh-CN"/>
              </w:rPr>
              <w:t>小组冲突时的特点和工作</w:t>
            </w:r>
          </w:p>
        </w:tc>
        <w:tc>
          <w:tcPr>
            <w:tcW w:w="1383" w:type="dxa"/>
            <w:gridSpan w:val="2"/>
          </w:tcPr>
          <w:p>
            <w:r>
              <w:rPr>
                <w:rFonts w:hint="eastAsia" w:ascii="宋体" w:hAnsi="宋体" w:eastAsia="宋体" w:cs="宋体"/>
                <w:sz w:val="21"/>
                <w:szCs w:val="21"/>
                <w:lang w:eastAsia="zh-CN"/>
              </w:rPr>
              <w:t>课堂讲授</w:t>
            </w:r>
          </w:p>
        </w:tc>
        <w:tc>
          <w:tcPr>
            <w:tcW w:w="1091" w:type="dxa"/>
          </w:tcPr>
          <w:p>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10</w:t>
            </w:r>
          </w:p>
        </w:tc>
        <w:tc>
          <w:tcPr>
            <w:tcW w:w="1729" w:type="dxa"/>
            <w:gridSpan w:val="2"/>
            <w:vMerge w:val="continue"/>
            <w:vAlign w:val="center"/>
          </w:tcPr>
          <w:p>
            <w:pPr>
              <w:spacing w:after="0" w:line="240" w:lineRule="atLeast"/>
              <w:rPr>
                <w:rFonts w:ascii="宋体" w:hAnsi="宋体" w:eastAsia="宋体"/>
                <w:sz w:val="21"/>
                <w:szCs w:val="21"/>
                <w:lang w:eastAsia="zh-CN"/>
              </w:rPr>
            </w:pP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spacing w:line="360" w:lineRule="atLeast"/>
              <w:jc w:val="left"/>
              <w:rPr>
                <w:rFonts w:ascii="宋体" w:hAnsi="宋体" w:eastAsia="宋体"/>
                <w:sz w:val="21"/>
                <w:szCs w:val="21"/>
                <w:lang w:eastAsia="zh-CN"/>
              </w:rPr>
            </w:pPr>
            <w:r>
              <w:rPr>
                <w:rFonts w:hint="eastAsia" w:ascii="宋体" w:hAnsi="宋体" w:eastAsia="宋体" w:cs="宋体"/>
                <w:sz w:val="21"/>
                <w:szCs w:val="21"/>
                <w:lang w:eastAsia="zh-CN"/>
              </w:rPr>
              <w:t>小组成熟时的特点和工作</w:t>
            </w:r>
          </w:p>
        </w:tc>
        <w:tc>
          <w:tcPr>
            <w:tcW w:w="1383" w:type="dxa"/>
            <w:gridSpan w:val="2"/>
          </w:tcPr>
          <w:p>
            <w:r>
              <w:rPr>
                <w:rFonts w:hint="eastAsia" w:ascii="宋体" w:hAnsi="宋体" w:eastAsia="宋体" w:cs="宋体"/>
                <w:sz w:val="21"/>
                <w:szCs w:val="21"/>
                <w:lang w:eastAsia="zh-CN"/>
              </w:rPr>
              <w:t>课堂讲授</w:t>
            </w:r>
          </w:p>
        </w:tc>
        <w:tc>
          <w:tcPr>
            <w:tcW w:w="1091" w:type="dxa"/>
          </w:tcPr>
          <w:p>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10</w:t>
            </w:r>
          </w:p>
        </w:tc>
        <w:tc>
          <w:tcPr>
            <w:tcW w:w="1729" w:type="dxa"/>
            <w:gridSpan w:val="2"/>
            <w:vMerge w:val="restart"/>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小组后期</w:t>
            </w: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spacing w:line="360" w:lineRule="atLeast"/>
              <w:jc w:val="left"/>
              <w:rPr>
                <w:rFonts w:ascii="宋体" w:hAnsi="宋体" w:eastAsia="宋体"/>
                <w:sz w:val="21"/>
                <w:szCs w:val="21"/>
                <w:lang w:eastAsia="zh-CN"/>
              </w:rPr>
            </w:pPr>
            <w:r>
              <w:rPr>
                <w:rFonts w:hint="eastAsia" w:ascii="宋体" w:hAnsi="宋体" w:eastAsia="宋体" w:cs="宋体"/>
                <w:sz w:val="21"/>
                <w:szCs w:val="21"/>
                <w:lang w:eastAsia="zh-CN"/>
              </w:rPr>
              <w:t>小组后期的特点和工作</w:t>
            </w:r>
          </w:p>
        </w:tc>
        <w:tc>
          <w:tcPr>
            <w:tcW w:w="1383" w:type="dxa"/>
            <w:gridSpan w:val="2"/>
          </w:tcPr>
          <w:p>
            <w:r>
              <w:rPr>
                <w:rFonts w:hint="eastAsia" w:ascii="宋体" w:hAnsi="宋体" w:eastAsia="宋体" w:cs="宋体"/>
                <w:sz w:val="21"/>
                <w:szCs w:val="21"/>
                <w:lang w:eastAsia="zh-CN"/>
              </w:rPr>
              <w:t>课堂讲授</w:t>
            </w:r>
          </w:p>
        </w:tc>
        <w:tc>
          <w:tcPr>
            <w:tcW w:w="1091" w:type="dxa"/>
          </w:tcPr>
          <w:p>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11</w:t>
            </w:r>
          </w:p>
        </w:tc>
        <w:tc>
          <w:tcPr>
            <w:tcW w:w="1729" w:type="dxa"/>
            <w:gridSpan w:val="2"/>
            <w:vMerge w:val="continue"/>
            <w:vAlign w:val="center"/>
          </w:tcPr>
          <w:p>
            <w:pPr>
              <w:spacing w:after="0" w:line="240" w:lineRule="atLeast"/>
              <w:rPr>
                <w:rFonts w:ascii="宋体" w:hAnsi="宋体" w:eastAsia="宋体"/>
                <w:sz w:val="21"/>
                <w:szCs w:val="21"/>
                <w:lang w:eastAsia="zh-CN"/>
              </w:rPr>
            </w:pP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spacing w:line="360" w:lineRule="atLeast"/>
              <w:jc w:val="left"/>
              <w:rPr>
                <w:rFonts w:ascii="宋体" w:hAnsi="宋体" w:eastAsia="宋体"/>
                <w:sz w:val="21"/>
                <w:szCs w:val="21"/>
              </w:rPr>
            </w:pPr>
            <w:r>
              <w:rPr>
                <w:rFonts w:hint="eastAsia" w:ascii="宋体" w:hAnsi="宋体" w:eastAsia="宋体" w:cs="宋体"/>
                <w:sz w:val="21"/>
                <w:szCs w:val="21"/>
              </w:rPr>
              <w:t>小组后期的工作技巧</w:t>
            </w:r>
          </w:p>
        </w:tc>
        <w:tc>
          <w:tcPr>
            <w:tcW w:w="1383" w:type="dxa"/>
            <w:gridSpan w:val="2"/>
          </w:tcPr>
          <w:p>
            <w:r>
              <w:rPr>
                <w:rFonts w:hint="eastAsia" w:ascii="宋体" w:hAnsi="宋体" w:eastAsia="宋体" w:cs="宋体"/>
                <w:sz w:val="21"/>
                <w:szCs w:val="21"/>
                <w:lang w:eastAsia="zh-CN"/>
              </w:rPr>
              <w:t>课堂讲授</w:t>
            </w:r>
          </w:p>
        </w:tc>
        <w:tc>
          <w:tcPr>
            <w:tcW w:w="1091" w:type="dxa"/>
          </w:tcPr>
          <w:p>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11</w:t>
            </w:r>
          </w:p>
        </w:tc>
        <w:tc>
          <w:tcPr>
            <w:tcW w:w="1729" w:type="dxa"/>
            <w:gridSpan w:val="2"/>
            <w:vMerge w:val="restart"/>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小组评估</w:t>
            </w: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widowControl w:val="0"/>
              <w:numPr>
                <w:ilvl w:val="0"/>
                <w:numId w:val="4"/>
              </w:numPr>
              <w:spacing w:after="0" w:line="360" w:lineRule="atLeast"/>
              <w:jc w:val="left"/>
              <w:rPr>
                <w:rFonts w:ascii="宋体" w:hAnsi="宋体" w:eastAsia="宋体"/>
                <w:sz w:val="21"/>
                <w:szCs w:val="21"/>
              </w:rPr>
            </w:pPr>
            <w:r>
              <w:rPr>
                <w:rFonts w:hint="eastAsia" w:ascii="宋体" w:hAnsi="宋体" w:eastAsia="宋体" w:cs="宋体"/>
                <w:sz w:val="21"/>
                <w:szCs w:val="21"/>
              </w:rPr>
              <w:t>小组评估概述</w:t>
            </w:r>
          </w:p>
          <w:p>
            <w:pPr>
              <w:spacing w:line="360" w:lineRule="atLeast"/>
              <w:jc w:val="left"/>
              <w:rPr>
                <w:rFonts w:ascii="宋体" w:hAnsi="宋体" w:eastAsia="宋体"/>
                <w:sz w:val="21"/>
                <w:szCs w:val="21"/>
              </w:rPr>
            </w:pPr>
            <w:r>
              <w:rPr>
                <w:rFonts w:ascii="宋体" w:hAnsi="宋体" w:eastAsia="宋体" w:cs="宋体"/>
                <w:sz w:val="21"/>
                <w:szCs w:val="21"/>
              </w:rPr>
              <w:t>2</w:t>
            </w:r>
            <w:r>
              <w:rPr>
                <w:rFonts w:hint="eastAsia" w:ascii="宋体" w:hAnsi="宋体" w:eastAsia="宋体" w:cs="宋体"/>
                <w:sz w:val="21"/>
                <w:szCs w:val="21"/>
              </w:rPr>
              <w:t>、评估的设计</w:t>
            </w:r>
          </w:p>
        </w:tc>
        <w:tc>
          <w:tcPr>
            <w:tcW w:w="1383" w:type="dxa"/>
            <w:gridSpan w:val="2"/>
          </w:tcPr>
          <w:p>
            <w:r>
              <w:rPr>
                <w:rFonts w:hint="eastAsia" w:ascii="宋体" w:hAnsi="宋体" w:eastAsia="宋体" w:cs="宋体"/>
                <w:sz w:val="21"/>
                <w:szCs w:val="21"/>
                <w:lang w:eastAsia="zh-CN"/>
              </w:rPr>
              <w:t>课堂讲授</w:t>
            </w:r>
          </w:p>
        </w:tc>
        <w:tc>
          <w:tcPr>
            <w:tcW w:w="1091" w:type="dxa"/>
          </w:tcPr>
          <w:p>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12</w:t>
            </w:r>
          </w:p>
        </w:tc>
        <w:tc>
          <w:tcPr>
            <w:tcW w:w="1729" w:type="dxa"/>
            <w:gridSpan w:val="2"/>
            <w:vMerge w:val="continue"/>
            <w:vAlign w:val="center"/>
          </w:tcPr>
          <w:p>
            <w:pPr>
              <w:spacing w:after="0" w:line="240" w:lineRule="atLeast"/>
              <w:rPr>
                <w:rFonts w:ascii="宋体" w:hAnsi="宋体" w:eastAsia="宋体"/>
                <w:sz w:val="21"/>
                <w:szCs w:val="21"/>
                <w:lang w:eastAsia="zh-CN"/>
              </w:rPr>
            </w:pP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widowControl w:val="0"/>
              <w:numPr>
                <w:ilvl w:val="0"/>
                <w:numId w:val="5"/>
              </w:numPr>
              <w:spacing w:after="0" w:line="360" w:lineRule="atLeast"/>
              <w:jc w:val="left"/>
              <w:rPr>
                <w:rFonts w:ascii="宋体" w:hAnsi="宋体" w:eastAsia="宋体"/>
                <w:sz w:val="21"/>
                <w:szCs w:val="21"/>
                <w:lang w:eastAsia="zh-CN"/>
              </w:rPr>
            </w:pPr>
            <w:r>
              <w:rPr>
                <w:rFonts w:hint="eastAsia" w:ascii="宋体" w:hAnsi="宋体" w:eastAsia="宋体" w:cs="宋体"/>
                <w:sz w:val="21"/>
                <w:szCs w:val="21"/>
                <w:lang w:eastAsia="zh-CN"/>
              </w:rPr>
              <w:t>测量工具的选择和资料的收集与分析</w:t>
            </w:r>
          </w:p>
          <w:p>
            <w:pPr>
              <w:spacing w:line="360" w:lineRule="atLeast"/>
              <w:jc w:val="left"/>
              <w:rPr>
                <w:rFonts w:ascii="宋体" w:hAnsi="宋体" w:eastAsia="宋体"/>
                <w:sz w:val="21"/>
                <w:szCs w:val="21"/>
              </w:rPr>
            </w:pPr>
            <w:r>
              <w:rPr>
                <w:rFonts w:ascii="宋体" w:hAnsi="宋体" w:eastAsia="宋体" w:cs="宋体"/>
                <w:sz w:val="21"/>
                <w:szCs w:val="21"/>
              </w:rPr>
              <w:t>2</w:t>
            </w:r>
            <w:r>
              <w:rPr>
                <w:rFonts w:hint="eastAsia" w:ascii="宋体" w:hAnsi="宋体" w:eastAsia="宋体" w:cs="宋体"/>
                <w:sz w:val="21"/>
                <w:szCs w:val="21"/>
              </w:rPr>
              <w:t>、评估报告的撰写</w:t>
            </w:r>
          </w:p>
        </w:tc>
        <w:tc>
          <w:tcPr>
            <w:tcW w:w="1383"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课堂讲授</w:t>
            </w:r>
          </w:p>
        </w:tc>
        <w:tc>
          <w:tcPr>
            <w:tcW w:w="1091" w:type="dxa"/>
          </w:tcPr>
          <w:p>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12</w:t>
            </w:r>
          </w:p>
        </w:tc>
        <w:tc>
          <w:tcPr>
            <w:tcW w:w="1729"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小组游戏</w:t>
            </w: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spacing w:line="360" w:lineRule="atLeast"/>
              <w:jc w:val="left"/>
              <w:rPr>
                <w:rFonts w:ascii="宋体" w:hAnsi="宋体" w:eastAsia="宋体"/>
                <w:sz w:val="21"/>
                <w:szCs w:val="21"/>
                <w:lang w:eastAsia="zh-CN"/>
              </w:rPr>
            </w:pPr>
            <w:r>
              <w:rPr>
                <w:rFonts w:hint="eastAsia" w:ascii="宋体" w:hAnsi="宋体" w:eastAsia="宋体" w:cs="宋体"/>
                <w:sz w:val="21"/>
                <w:szCs w:val="21"/>
                <w:lang w:eastAsia="zh-CN"/>
              </w:rPr>
              <w:t>小组常用游戏列举</w:t>
            </w:r>
          </w:p>
          <w:p>
            <w:pPr>
              <w:spacing w:line="360" w:lineRule="atLeast"/>
              <w:jc w:val="left"/>
              <w:rPr>
                <w:rFonts w:ascii="宋体" w:hAnsi="宋体" w:eastAsia="宋体"/>
                <w:sz w:val="21"/>
                <w:szCs w:val="21"/>
                <w:lang w:eastAsia="zh-CN"/>
              </w:rPr>
            </w:pPr>
            <w:r>
              <w:rPr>
                <w:rFonts w:hint="eastAsia" w:ascii="宋体" w:hAnsi="宋体" w:eastAsia="宋体" w:cs="宋体"/>
                <w:sz w:val="21"/>
                <w:szCs w:val="21"/>
                <w:lang w:eastAsia="zh-CN"/>
              </w:rPr>
              <w:t>小组游戏具体带领技巧</w:t>
            </w:r>
          </w:p>
        </w:tc>
        <w:tc>
          <w:tcPr>
            <w:tcW w:w="1383" w:type="dxa"/>
            <w:gridSpan w:val="2"/>
          </w:tcPr>
          <w:p>
            <w:r>
              <w:rPr>
                <w:rFonts w:hint="eastAsia" w:ascii="宋体" w:hAnsi="宋体" w:eastAsia="宋体" w:cs="宋体"/>
                <w:sz w:val="21"/>
                <w:szCs w:val="21"/>
                <w:lang w:eastAsia="zh-CN"/>
              </w:rPr>
              <w:t>课堂讲授</w:t>
            </w:r>
          </w:p>
        </w:tc>
        <w:tc>
          <w:tcPr>
            <w:tcW w:w="1091" w:type="dxa"/>
          </w:tcPr>
          <w:p>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16</w:t>
            </w:r>
          </w:p>
        </w:tc>
        <w:tc>
          <w:tcPr>
            <w:tcW w:w="1729"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小组在不同人群中的运用</w:t>
            </w: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2</w:t>
            </w:r>
          </w:p>
        </w:tc>
        <w:tc>
          <w:tcPr>
            <w:tcW w:w="3926" w:type="dxa"/>
            <w:gridSpan w:val="3"/>
            <w:vAlign w:val="center"/>
          </w:tcPr>
          <w:p>
            <w:pPr>
              <w:spacing w:line="360" w:lineRule="atLeast"/>
              <w:jc w:val="left"/>
              <w:rPr>
                <w:rFonts w:ascii="宋体" w:hAnsi="宋体" w:eastAsia="宋体"/>
                <w:sz w:val="21"/>
                <w:szCs w:val="21"/>
                <w:lang w:eastAsia="zh-CN"/>
              </w:rPr>
            </w:pPr>
            <w:r>
              <w:rPr>
                <w:rFonts w:hint="eastAsia" w:ascii="宋体" w:hAnsi="宋体" w:eastAsia="宋体" w:cs="宋体"/>
                <w:sz w:val="21"/>
                <w:szCs w:val="21"/>
                <w:lang w:eastAsia="zh-CN"/>
              </w:rPr>
              <w:t>小组工作在不同人群中的运用</w:t>
            </w:r>
          </w:p>
          <w:p>
            <w:pPr>
              <w:spacing w:line="360" w:lineRule="atLeast"/>
              <w:jc w:val="left"/>
              <w:rPr>
                <w:rFonts w:ascii="宋体" w:hAnsi="宋体" w:eastAsia="宋体"/>
                <w:sz w:val="21"/>
                <w:szCs w:val="21"/>
                <w:lang w:eastAsia="zh-CN"/>
              </w:rPr>
            </w:pPr>
            <w:r>
              <w:rPr>
                <w:rFonts w:hint="eastAsia" w:ascii="宋体" w:hAnsi="宋体" w:eastAsia="宋体" w:cs="宋体"/>
                <w:sz w:val="21"/>
                <w:szCs w:val="21"/>
                <w:lang w:eastAsia="zh-CN"/>
              </w:rPr>
              <w:t>小组工作在中国的反思</w:t>
            </w:r>
          </w:p>
        </w:tc>
        <w:tc>
          <w:tcPr>
            <w:tcW w:w="1383" w:type="dxa"/>
            <w:gridSpan w:val="2"/>
          </w:tcPr>
          <w:p>
            <w:r>
              <w:rPr>
                <w:rFonts w:hint="eastAsia" w:ascii="宋体" w:hAnsi="宋体" w:eastAsia="宋体" w:cs="宋体"/>
                <w:sz w:val="21"/>
                <w:szCs w:val="21"/>
                <w:lang w:eastAsia="zh-CN"/>
              </w:rPr>
              <w:t>课堂讲授</w:t>
            </w:r>
          </w:p>
        </w:tc>
        <w:tc>
          <w:tcPr>
            <w:tcW w:w="1091" w:type="dxa"/>
          </w:tcPr>
          <w:p>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cs="宋体"/>
                <w:sz w:val="21"/>
                <w:szCs w:val="21"/>
                <w:lang w:eastAsia="zh-CN"/>
              </w:rPr>
            </w:pPr>
            <w:r>
              <w:rPr>
                <w:rFonts w:ascii="宋体" w:hAnsi="宋体" w:eastAsia="宋体" w:cs="宋体"/>
                <w:sz w:val="21"/>
                <w:szCs w:val="21"/>
                <w:lang w:eastAsia="zh-CN"/>
              </w:rPr>
              <w:t>16</w:t>
            </w:r>
          </w:p>
        </w:tc>
        <w:tc>
          <w:tcPr>
            <w:tcW w:w="1729"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回顾知识，复习</w:t>
            </w:r>
          </w:p>
        </w:tc>
        <w:tc>
          <w:tcPr>
            <w:tcW w:w="623" w:type="dxa"/>
            <w:vAlign w:val="center"/>
          </w:tcPr>
          <w:p>
            <w:pPr>
              <w:spacing w:after="0" w:line="240" w:lineRule="atLeast"/>
              <w:rPr>
                <w:rFonts w:ascii="宋体" w:hAnsi="宋体" w:eastAsia="宋体" w:cs="宋体"/>
                <w:sz w:val="21"/>
                <w:szCs w:val="21"/>
                <w:lang w:eastAsia="zh-CN"/>
              </w:rPr>
            </w:pPr>
            <w:r>
              <w:rPr>
                <w:rFonts w:ascii="宋体" w:hAnsi="宋体" w:eastAsia="宋体" w:cs="宋体"/>
                <w:sz w:val="21"/>
                <w:szCs w:val="21"/>
                <w:lang w:eastAsia="zh-CN"/>
              </w:rPr>
              <w:t>1</w:t>
            </w:r>
          </w:p>
        </w:tc>
        <w:tc>
          <w:tcPr>
            <w:tcW w:w="3926" w:type="dxa"/>
            <w:gridSpan w:val="3"/>
            <w:vAlign w:val="center"/>
          </w:tcPr>
          <w:p>
            <w:pPr>
              <w:spacing w:line="360" w:lineRule="atLeast"/>
              <w:jc w:val="left"/>
              <w:rPr>
                <w:rFonts w:ascii="宋体" w:hAnsi="宋体" w:eastAsia="宋体"/>
                <w:sz w:val="21"/>
                <w:szCs w:val="21"/>
                <w:lang w:eastAsia="zh-CN"/>
              </w:rPr>
            </w:pPr>
            <w:r>
              <w:rPr>
                <w:rFonts w:hint="eastAsia" w:ascii="宋体" w:hAnsi="宋体" w:eastAsia="宋体" w:cs="宋体"/>
                <w:sz w:val="21"/>
                <w:szCs w:val="21"/>
                <w:lang w:eastAsia="zh-CN"/>
              </w:rPr>
              <w:t>所有知识点</w:t>
            </w:r>
          </w:p>
        </w:tc>
        <w:tc>
          <w:tcPr>
            <w:tcW w:w="1383" w:type="dxa"/>
            <w:gridSpan w:val="2"/>
          </w:tcPr>
          <w:p>
            <w:r>
              <w:rPr>
                <w:rFonts w:hint="eastAsia" w:ascii="宋体" w:hAnsi="宋体" w:eastAsia="宋体" w:cs="宋体"/>
                <w:sz w:val="21"/>
                <w:szCs w:val="21"/>
                <w:lang w:eastAsia="zh-CN"/>
              </w:rPr>
              <w:t>课堂讲授</w:t>
            </w:r>
          </w:p>
        </w:tc>
        <w:tc>
          <w:tcPr>
            <w:tcW w:w="1091" w:type="dxa"/>
          </w:tcPr>
          <w:p>
            <w:r>
              <w:rPr>
                <w:rFonts w:hint="eastAsia" w:ascii="宋体" w:hAnsi="宋体" w:eastAsia="宋体" w:cs="宋体"/>
                <w:sz w:val="21"/>
                <w:szCs w:val="21"/>
                <w:lang w:eastAsia="zh-CN"/>
              </w:rPr>
              <w:t>整理所学知识点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8" w:type="dxa"/>
            <w:gridSpan w:val="3"/>
            <w:vAlign w:val="center"/>
          </w:tcPr>
          <w:p>
            <w:pPr>
              <w:spacing w:after="0" w:line="240" w:lineRule="atLeast"/>
              <w:jc w:val="right"/>
              <w:rPr>
                <w:rFonts w:ascii="宋体" w:hAnsi="宋体" w:eastAsia="宋体"/>
                <w:sz w:val="21"/>
                <w:szCs w:val="21"/>
              </w:rPr>
            </w:pPr>
            <w:r>
              <w:rPr>
                <w:rFonts w:hint="eastAsia" w:ascii="宋体" w:hAnsi="宋体" w:eastAsia="宋体" w:cs="宋体"/>
                <w:b/>
                <w:bCs/>
                <w:sz w:val="21"/>
                <w:szCs w:val="21"/>
              </w:rPr>
              <w:t>合计：</w:t>
            </w: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50</w:t>
            </w:r>
          </w:p>
        </w:tc>
        <w:tc>
          <w:tcPr>
            <w:tcW w:w="3926" w:type="dxa"/>
            <w:gridSpan w:val="3"/>
            <w:vAlign w:val="center"/>
          </w:tcPr>
          <w:p>
            <w:pPr>
              <w:spacing w:after="0" w:line="240" w:lineRule="atLeast"/>
              <w:rPr>
                <w:rFonts w:ascii="宋体" w:hAnsi="宋体" w:eastAsia="宋体"/>
                <w:sz w:val="21"/>
                <w:szCs w:val="21"/>
              </w:rPr>
            </w:pPr>
          </w:p>
        </w:tc>
        <w:tc>
          <w:tcPr>
            <w:tcW w:w="1383" w:type="dxa"/>
            <w:gridSpan w:val="2"/>
            <w:vAlign w:val="center"/>
          </w:tcPr>
          <w:p>
            <w:pPr>
              <w:spacing w:after="0" w:line="240" w:lineRule="atLeast"/>
              <w:rPr>
                <w:rFonts w:ascii="宋体" w:hAnsi="宋体" w:eastAsia="宋体"/>
                <w:sz w:val="21"/>
                <w:szCs w:val="21"/>
              </w:rPr>
            </w:pPr>
          </w:p>
        </w:tc>
        <w:tc>
          <w:tcPr>
            <w:tcW w:w="1091" w:type="dxa"/>
            <w:vAlign w:val="center"/>
          </w:tcPr>
          <w:p>
            <w:pPr>
              <w:spacing w:after="0" w:line="24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240" w:lineRule="atLeast"/>
              <w:jc w:val="center"/>
              <w:outlineLvl w:val="0"/>
              <w:rPr>
                <w:rFonts w:ascii="宋体" w:hAnsi="宋体" w:eastAsia="宋体"/>
                <w:sz w:val="21"/>
                <w:szCs w:val="21"/>
                <w:lang w:eastAsia="zh-CN"/>
              </w:rPr>
            </w:pPr>
            <w:r>
              <w:rPr>
                <w:rFonts w:hint="eastAsia" w:ascii="宋体" w:hAnsi="宋体" w:eastAsia="宋体" w:cs="宋体"/>
                <w:b/>
                <w:bCs/>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Mar>
              <w:left w:w="28" w:type="dxa"/>
              <w:right w:w="28" w:type="dxa"/>
            </w:tcMar>
            <w:vAlign w:val="center"/>
          </w:tcPr>
          <w:p>
            <w:pPr>
              <w:spacing w:after="0" w:line="240" w:lineRule="atLeast"/>
              <w:jc w:val="center"/>
              <w:rPr>
                <w:rFonts w:ascii="宋体" w:hAnsi="宋体" w:eastAsia="宋体"/>
                <w:b/>
                <w:bCs/>
                <w:sz w:val="21"/>
                <w:szCs w:val="21"/>
              </w:rPr>
            </w:pPr>
            <w:r>
              <w:rPr>
                <w:rFonts w:hint="eastAsia" w:ascii="宋体" w:hAnsi="宋体" w:eastAsia="宋体" w:cs="宋体"/>
                <w:b/>
                <w:bCs/>
                <w:sz w:val="21"/>
                <w:szCs w:val="21"/>
              </w:rPr>
              <w:t>周次</w:t>
            </w:r>
          </w:p>
        </w:tc>
        <w:tc>
          <w:tcPr>
            <w:tcW w:w="1729" w:type="dxa"/>
            <w:gridSpan w:val="2"/>
            <w:tcMar>
              <w:left w:w="28" w:type="dxa"/>
              <w:right w:w="28" w:type="dxa"/>
            </w:tcMar>
            <w:vAlign w:val="center"/>
          </w:tcPr>
          <w:p>
            <w:pPr>
              <w:spacing w:after="0" w:line="240" w:lineRule="atLeast"/>
              <w:jc w:val="center"/>
              <w:rPr>
                <w:rFonts w:ascii="宋体" w:hAnsi="宋体" w:eastAsia="宋体"/>
                <w:b/>
                <w:bCs/>
                <w:sz w:val="21"/>
                <w:szCs w:val="21"/>
              </w:rPr>
            </w:pPr>
            <w:r>
              <w:rPr>
                <w:rFonts w:hint="eastAsia" w:ascii="宋体" w:hAnsi="宋体" w:eastAsia="宋体" w:cs="宋体"/>
                <w:b/>
                <w:bCs/>
                <w:sz w:val="21"/>
                <w:szCs w:val="21"/>
              </w:rPr>
              <w:t>实验项目名称</w:t>
            </w:r>
          </w:p>
        </w:tc>
        <w:tc>
          <w:tcPr>
            <w:tcW w:w="623" w:type="dxa"/>
            <w:tcMar>
              <w:left w:w="28" w:type="dxa"/>
              <w:right w:w="28" w:type="dxa"/>
            </w:tcMar>
            <w:vAlign w:val="center"/>
          </w:tcPr>
          <w:p>
            <w:pPr>
              <w:spacing w:after="0" w:line="240" w:lineRule="atLeast"/>
              <w:jc w:val="center"/>
              <w:rPr>
                <w:rFonts w:ascii="宋体" w:hAnsi="宋体" w:eastAsia="宋体"/>
                <w:b/>
                <w:bCs/>
                <w:sz w:val="21"/>
                <w:szCs w:val="21"/>
              </w:rPr>
            </w:pPr>
            <w:r>
              <w:rPr>
                <w:rFonts w:hint="eastAsia" w:ascii="宋体" w:hAnsi="宋体" w:eastAsia="宋体" w:cs="宋体"/>
                <w:b/>
                <w:bCs/>
                <w:sz w:val="21"/>
                <w:szCs w:val="21"/>
              </w:rPr>
              <w:t>学时</w:t>
            </w:r>
          </w:p>
        </w:tc>
        <w:tc>
          <w:tcPr>
            <w:tcW w:w="2410" w:type="dxa"/>
            <w:gridSpan w:val="2"/>
            <w:tcMar>
              <w:left w:w="28" w:type="dxa"/>
              <w:right w:w="28" w:type="dxa"/>
            </w:tcMar>
            <w:vAlign w:val="center"/>
          </w:tcPr>
          <w:p>
            <w:pPr>
              <w:spacing w:after="0" w:line="240" w:lineRule="atLeast"/>
              <w:jc w:val="center"/>
              <w:rPr>
                <w:rFonts w:ascii="宋体" w:hAnsi="宋体" w:eastAsia="宋体"/>
                <w:b/>
                <w:bCs/>
                <w:sz w:val="21"/>
                <w:szCs w:val="21"/>
              </w:rPr>
            </w:pPr>
            <w:r>
              <w:rPr>
                <w:rFonts w:hint="eastAsia" w:ascii="宋体" w:hAnsi="宋体" w:eastAsia="宋体" w:cs="宋体"/>
                <w:b/>
                <w:bCs/>
                <w:sz w:val="21"/>
                <w:szCs w:val="21"/>
              </w:rPr>
              <w:t>重点与难点</w:t>
            </w:r>
          </w:p>
        </w:tc>
        <w:tc>
          <w:tcPr>
            <w:tcW w:w="1516" w:type="dxa"/>
            <w:tcMar>
              <w:left w:w="28" w:type="dxa"/>
              <w:right w:w="28" w:type="dxa"/>
            </w:tcMar>
            <w:vAlign w:val="center"/>
          </w:tcPr>
          <w:p>
            <w:pPr>
              <w:spacing w:after="0" w:line="240" w:lineRule="atLeast"/>
              <w:jc w:val="center"/>
              <w:rPr>
                <w:rFonts w:ascii="宋体" w:hAnsi="宋体" w:eastAsia="宋体"/>
                <w:b/>
                <w:bCs/>
                <w:sz w:val="21"/>
                <w:szCs w:val="21"/>
                <w:lang w:eastAsia="zh-CN"/>
              </w:rPr>
            </w:pPr>
            <w:r>
              <w:rPr>
                <w:rFonts w:hint="eastAsia" w:ascii="宋体" w:hAnsi="宋体" w:eastAsia="宋体" w:cs="宋体"/>
                <w:b/>
                <w:bCs/>
                <w:sz w:val="21"/>
                <w:szCs w:val="21"/>
                <w:lang w:eastAsia="zh-CN"/>
              </w:rPr>
              <w:t>项目类型（验证</w:t>
            </w:r>
            <w:r>
              <w:rPr>
                <w:rFonts w:ascii="宋体" w:hAnsi="宋体" w:eastAsia="宋体" w:cs="宋体"/>
                <w:b/>
                <w:bCs/>
                <w:sz w:val="21"/>
                <w:szCs w:val="21"/>
                <w:lang w:eastAsia="zh-CN"/>
              </w:rPr>
              <w:t>/</w:t>
            </w:r>
            <w:r>
              <w:rPr>
                <w:rFonts w:hint="eastAsia" w:ascii="宋体" w:hAnsi="宋体" w:eastAsia="宋体" w:cs="宋体"/>
                <w:b/>
                <w:bCs/>
                <w:sz w:val="21"/>
                <w:szCs w:val="21"/>
                <w:lang w:eastAsia="zh-CN"/>
              </w:rPr>
              <w:t>综合</w:t>
            </w:r>
            <w:r>
              <w:rPr>
                <w:rFonts w:ascii="宋体" w:hAnsi="宋体" w:eastAsia="宋体" w:cs="宋体"/>
                <w:b/>
                <w:bCs/>
                <w:sz w:val="21"/>
                <w:szCs w:val="21"/>
                <w:lang w:eastAsia="zh-CN"/>
              </w:rPr>
              <w:t>/</w:t>
            </w:r>
            <w:r>
              <w:rPr>
                <w:rFonts w:hint="eastAsia" w:ascii="宋体" w:hAnsi="宋体" w:eastAsia="宋体" w:cs="宋体"/>
                <w:b/>
                <w:bCs/>
                <w:sz w:val="21"/>
                <w:szCs w:val="21"/>
                <w:lang w:eastAsia="zh-CN"/>
              </w:rPr>
              <w:t>设计）</w:t>
            </w:r>
          </w:p>
        </w:tc>
        <w:tc>
          <w:tcPr>
            <w:tcW w:w="1383" w:type="dxa"/>
            <w:gridSpan w:val="2"/>
            <w:tcMar>
              <w:left w:w="28" w:type="dxa"/>
              <w:right w:w="28" w:type="dxa"/>
            </w:tcMar>
            <w:vAlign w:val="center"/>
          </w:tcPr>
          <w:p>
            <w:pPr>
              <w:spacing w:after="0" w:line="240" w:lineRule="atLeast"/>
              <w:jc w:val="center"/>
              <w:rPr>
                <w:rFonts w:ascii="宋体" w:hAnsi="宋体" w:eastAsia="宋体"/>
                <w:b/>
                <w:bCs/>
                <w:sz w:val="21"/>
                <w:szCs w:val="21"/>
              </w:rPr>
            </w:pPr>
            <w:r>
              <w:rPr>
                <w:rFonts w:hint="eastAsia" w:ascii="宋体" w:hAnsi="宋体" w:eastAsia="宋体" w:cs="宋体"/>
                <w:b/>
                <w:bCs/>
                <w:sz w:val="21"/>
                <w:szCs w:val="21"/>
              </w:rPr>
              <w:t>教学</w:t>
            </w:r>
          </w:p>
          <w:p>
            <w:pPr>
              <w:spacing w:after="0" w:line="240" w:lineRule="atLeast"/>
              <w:jc w:val="center"/>
              <w:rPr>
                <w:rFonts w:ascii="宋体" w:hAnsi="宋体" w:eastAsia="宋体"/>
                <w:b/>
                <w:bCs/>
                <w:sz w:val="21"/>
                <w:szCs w:val="21"/>
              </w:rPr>
            </w:pPr>
            <w:r>
              <w:rPr>
                <w:rFonts w:hint="eastAsia" w:ascii="宋体" w:hAnsi="宋体" w:eastAsia="宋体" w:cs="宋体"/>
                <w:b/>
                <w:bCs/>
                <w:sz w:val="21"/>
                <w:szCs w:val="21"/>
              </w:rPr>
              <w:t>方式</w:t>
            </w:r>
          </w:p>
        </w:tc>
        <w:tc>
          <w:tcPr>
            <w:tcW w:w="1091" w:type="dxa"/>
            <w:tcMar>
              <w:left w:w="28" w:type="dxa"/>
              <w:right w:w="28" w:type="dxa"/>
            </w:tcMar>
            <w:vAlign w:val="center"/>
          </w:tcPr>
          <w:p>
            <w:pPr>
              <w:spacing w:after="0" w:line="240" w:lineRule="atLeast"/>
              <w:jc w:val="center"/>
              <w:rPr>
                <w:rFonts w:ascii="宋体" w:hAnsi="宋体" w:eastAsia="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5</w:t>
            </w:r>
          </w:p>
        </w:tc>
        <w:tc>
          <w:tcPr>
            <w:tcW w:w="1729" w:type="dxa"/>
            <w:gridSpan w:val="2"/>
            <w:vAlign w:val="center"/>
          </w:tcPr>
          <w:p>
            <w:pPr>
              <w:ind w:firstLine="105" w:firstLineChars="50"/>
              <w:jc w:val="center"/>
              <w:rPr>
                <w:rFonts w:ascii="宋体" w:hAnsi="宋体" w:eastAsia="宋体"/>
                <w:sz w:val="21"/>
                <w:szCs w:val="21"/>
              </w:rPr>
            </w:pPr>
            <w:r>
              <w:rPr>
                <w:rFonts w:hint="eastAsia" w:ascii="宋体" w:hAnsi="宋体" w:eastAsia="宋体" w:cs="宋体"/>
                <w:sz w:val="21"/>
                <w:szCs w:val="21"/>
              </w:rPr>
              <w:t>小组的领导技巧</w:t>
            </w:r>
          </w:p>
        </w:tc>
        <w:tc>
          <w:tcPr>
            <w:tcW w:w="623" w:type="dxa"/>
            <w:vAlign w:val="center"/>
          </w:tcPr>
          <w:p>
            <w:pPr>
              <w:jc w:val="center"/>
              <w:rPr>
                <w:rFonts w:ascii="宋体" w:hAnsi="宋体" w:eastAsia="宋体"/>
                <w:sz w:val="21"/>
                <w:szCs w:val="21"/>
                <w:lang w:eastAsia="zh-CN"/>
              </w:rPr>
            </w:pPr>
            <w:r>
              <w:rPr>
                <w:rFonts w:ascii="宋体" w:hAnsi="宋体" w:eastAsia="宋体" w:cs="宋体"/>
                <w:sz w:val="21"/>
                <w:szCs w:val="21"/>
                <w:lang w:eastAsia="zh-CN"/>
              </w:rPr>
              <w:t>1</w:t>
            </w:r>
          </w:p>
        </w:tc>
        <w:tc>
          <w:tcPr>
            <w:tcW w:w="2410" w:type="dxa"/>
            <w:gridSpan w:val="2"/>
            <w:vAlign w:val="center"/>
          </w:tcPr>
          <w:p>
            <w:pPr>
              <w:jc w:val="center"/>
              <w:rPr>
                <w:rFonts w:ascii="宋体" w:hAnsi="宋体" w:eastAsia="宋体"/>
                <w:sz w:val="21"/>
                <w:szCs w:val="21"/>
                <w:lang w:eastAsia="zh-CN"/>
              </w:rPr>
            </w:pPr>
            <w:r>
              <w:rPr>
                <w:rFonts w:hint="eastAsia" w:ascii="宋体" w:hAnsi="宋体" w:eastAsia="宋体" w:cs="宋体"/>
                <w:sz w:val="21"/>
                <w:szCs w:val="21"/>
                <w:lang w:eastAsia="zh-CN"/>
              </w:rPr>
              <w:t>掌握小组的领导方式和技巧</w:t>
            </w:r>
          </w:p>
        </w:tc>
        <w:tc>
          <w:tcPr>
            <w:tcW w:w="1516" w:type="dxa"/>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设计</w:t>
            </w:r>
          </w:p>
        </w:tc>
        <w:tc>
          <w:tcPr>
            <w:tcW w:w="1383"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分组模拟</w:t>
            </w:r>
          </w:p>
        </w:tc>
        <w:tc>
          <w:tcPr>
            <w:tcW w:w="1091" w:type="dxa"/>
            <w:vAlign w:val="center"/>
          </w:tcPr>
          <w:p>
            <w:pPr>
              <w:spacing w:after="0" w:line="24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13</w:t>
            </w:r>
          </w:p>
        </w:tc>
        <w:tc>
          <w:tcPr>
            <w:tcW w:w="1729" w:type="dxa"/>
            <w:gridSpan w:val="2"/>
            <w:vAlign w:val="center"/>
          </w:tcPr>
          <w:p>
            <w:pPr>
              <w:jc w:val="center"/>
              <w:rPr>
                <w:rFonts w:ascii="宋体" w:hAnsi="宋体" w:eastAsia="宋体"/>
                <w:sz w:val="21"/>
                <w:szCs w:val="21"/>
              </w:rPr>
            </w:pPr>
            <w:r>
              <w:rPr>
                <w:rFonts w:hint="eastAsia" w:ascii="宋体" w:hAnsi="宋体" w:eastAsia="宋体" w:cs="宋体"/>
                <w:sz w:val="21"/>
                <w:szCs w:val="21"/>
              </w:rPr>
              <w:t>小组的筹备</w:t>
            </w:r>
          </w:p>
        </w:tc>
        <w:tc>
          <w:tcPr>
            <w:tcW w:w="623" w:type="dxa"/>
            <w:vAlign w:val="center"/>
          </w:tcPr>
          <w:p>
            <w:pPr>
              <w:jc w:val="center"/>
              <w:rPr>
                <w:rFonts w:ascii="宋体" w:hAnsi="宋体" w:eastAsia="宋体" w:cs="宋体"/>
                <w:sz w:val="21"/>
                <w:szCs w:val="21"/>
              </w:rPr>
            </w:pPr>
            <w:r>
              <w:rPr>
                <w:rFonts w:ascii="宋体" w:hAnsi="宋体" w:eastAsia="宋体" w:cs="宋体"/>
                <w:sz w:val="21"/>
                <w:szCs w:val="21"/>
              </w:rPr>
              <w:t>2</w:t>
            </w:r>
          </w:p>
        </w:tc>
        <w:tc>
          <w:tcPr>
            <w:tcW w:w="2410" w:type="dxa"/>
            <w:gridSpan w:val="2"/>
            <w:vAlign w:val="center"/>
          </w:tcPr>
          <w:p>
            <w:pPr>
              <w:ind w:left="-42" w:leftChars="-137" w:hanging="287" w:hangingChars="137"/>
              <w:jc w:val="center"/>
              <w:rPr>
                <w:rFonts w:ascii="宋体" w:hAnsi="宋体" w:eastAsia="宋体"/>
                <w:sz w:val="21"/>
                <w:szCs w:val="21"/>
                <w:lang w:eastAsia="zh-CN"/>
              </w:rPr>
            </w:pPr>
            <w:r>
              <w:rPr>
                <w:rFonts w:ascii="宋体" w:hAnsi="宋体" w:eastAsia="宋体" w:cs="宋体"/>
                <w:sz w:val="21"/>
                <w:szCs w:val="21"/>
                <w:lang w:eastAsia="zh-CN"/>
              </w:rPr>
              <w:t>1</w:t>
            </w:r>
            <w:r>
              <w:rPr>
                <w:rFonts w:hint="eastAsia" w:ascii="宋体" w:hAnsi="宋体" w:eastAsia="宋体" w:cs="宋体"/>
                <w:sz w:val="21"/>
                <w:szCs w:val="21"/>
                <w:lang w:eastAsia="zh-CN"/>
              </w:rPr>
              <w:t>、撰写小组计划书的技巧和能力；</w:t>
            </w:r>
            <w:r>
              <w:rPr>
                <w:rFonts w:ascii="宋体" w:hAnsi="宋体" w:eastAsia="宋体" w:cs="宋体"/>
                <w:sz w:val="21"/>
                <w:szCs w:val="21"/>
                <w:lang w:eastAsia="zh-CN"/>
              </w:rPr>
              <w:t>2</w:t>
            </w:r>
            <w:r>
              <w:rPr>
                <w:rFonts w:hint="eastAsia" w:ascii="宋体" w:hAnsi="宋体" w:eastAsia="宋体" w:cs="宋体"/>
                <w:sz w:val="21"/>
                <w:szCs w:val="21"/>
                <w:lang w:eastAsia="zh-CN"/>
              </w:rPr>
              <w:t>、培养学生招收和选择组员的能力以及选择会场、布置房间的能力</w:t>
            </w:r>
          </w:p>
        </w:tc>
        <w:tc>
          <w:tcPr>
            <w:tcW w:w="1516" w:type="dxa"/>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设计</w:t>
            </w:r>
          </w:p>
        </w:tc>
        <w:tc>
          <w:tcPr>
            <w:tcW w:w="1383" w:type="dxa"/>
            <w:gridSpan w:val="2"/>
          </w:tcPr>
          <w:p>
            <w:r>
              <w:rPr>
                <w:rFonts w:hint="eastAsia" w:ascii="宋体" w:hAnsi="宋体" w:eastAsia="宋体" w:cs="宋体"/>
                <w:sz w:val="21"/>
                <w:szCs w:val="21"/>
                <w:lang w:eastAsia="zh-CN"/>
              </w:rPr>
              <w:t>分组模拟</w:t>
            </w:r>
          </w:p>
        </w:tc>
        <w:tc>
          <w:tcPr>
            <w:tcW w:w="1091" w:type="dxa"/>
            <w:vAlign w:val="center"/>
          </w:tcPr>
          <w:p>
            <w:pPr>
              <w:spacing w:after="0" w:line="24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13</w:t>
            </w:r>
          </w:p>
        </w:tc>
        <w:tc>
          <w:tcPr>
            <w:tcW w:w="1729" w:type="dxa"/>
            <w:gridSpan w:val="2"/>
            <w:vAlign w:val="center"/>
          </w:tcPr>
          <w:p>
            <w:pPr>
              <w:jc w:val="center"/>
              <w:rPr>
                <w:rFonts w:ascii="宋体" w:hAnsi="宋体" w:eastAsia="宋体"/>
                <w:sz w:val="21"/>
                <w:szCs w:val="21"/>
              </w:rPr>
            </w:pPr>
            <w:r>
              <w:rPr>
                <w:rFonts w:hint="eastAsia" w:ascii="宋体" w:hAnsi="宋体" w:eastAsia="宋体" w:cs="宋体"/>
                <w:sz w:val="21"/>
                <w:szCs w:val="21"/>
              </w:rPr>
              <w:t>小组初期</w:t>
            </w:r>
          </w:p>
        </w:tc>
        <w:tc>
          <w:tcPr>
            <w:tcW w:w="623" w:type="dxa"/>
            <w:vMerge w:val="restart"/>
            <w:vAlign w:val="center"/>
          </w:tcPr>
          <w:p>
            <w:pPr>
              <w:jc w:val="center"/>
              <w:rPr>
                <w:rFonts w:ascii="宋体" w:hAnsi="宋体" w:eastAsia="宋体"/>
                <w:sz w:val="21"/>
                <w:szCs w:val="21"/>
                <w:lang w:eastAsia="zh-CN"/>
              </w:rPr>
            </w:pPr>
            <w:r>
              <w:rPr>
                <w:rFonts w:ascii="宋体" w:hAnsi="宋体" w:eastAsia="宋体" w:cs="宋体"/>
                <w:sz w:val="21"/>
                <w:szCs w:val="21"/>
                <w:lang w:eastAsia="zh-CN"/>
              </w:rPr>
              <w:t>6</w:t>
            </w:r>
          </w:p>
        </w:tc>
        <w:tc>
          <w:tcPr>
            <w:tcW w:w="2410" w:type="dxa"/>
            <w:gridSpan w:val="2"/>
            <w:vMerge w:val="restart"/>
            <w:vAlign w:val="center"/>
          </w:tcPr>
          <w:p>
            <w:pPr>
              <w:ind w:left="-42" w:leftChars="-137" w:hanging="287" w:hangingChars="137"/>
              <w:jc w:val="center"/>
              <w:rPr>
                <w:rFonts w:ascii="宋体" w:hAnsi="宋体" w:eastAsia="宋体"/>
                <w:sz w:val="21"/>
                <w:szCs w:val="21"/>
                <w:lang w:eastAsia="zh-CN"/>
              </w:rPr>
            </w:pPr>
            <w:r>
              <w:rPr>
                <w:rFonts w:hint="eastAsia" w:ascii="宋体" w:hAnsi="宋体" w:eastAsia="宋体" w:cs="宋体"/>
                <w:sz w:val="21"/>
                <w:szCs w:val="21"/>
                <w:lang w:eastAsia="zh-CN"/>
              </w:rPr>
              <w:t>掌握小组初期、中期及后期的发展阶段设计游戏的技巧及带领技巧</w:t>
            </w:r>
          </w:p>
        </w:tc>
        <w:tc>
          <w:tcPr>
            <w:tcW w:w="1516" w:type="dxa"/>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设计</w:t>
            </w:r>
          </w:p>
        </w:tc>
        <w:tc>
          <w:tcPr>
            <w:tcW w:w="1383" w:type="dxa"/>
            <w:gridSpan w:val="2"/>
          </w:tcPr>
          <w:p>
            <w:r>
              <w:rPr>
                <w:rFonts w:hint="eastAsia" w:ascii="宋体" w:hAnsi="宋体" w:eastAsia="宋体" w:cs="宋体"/>
                <w:sz w:val="21"/>
                <w:szCs w:val="21"/>
                <w:lang w:eastAsia="zh-CN"/>
              </w:rPr>
              <w:t>分组模拟</w:t>
            </w:r>
          </w:p>
        </w:tc>
        <w:tc>
          <w:tcPr>
            <w:tcW w:w="1091" w:type="dxa"/>
            <w:vAlign w:val="center"/>
          </w:tcPr>
          <w:p>
            <w:pPr>
              <w:spacing w:after="0" w:line="24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14</w:t>
            </w:r>
          </w:p>
        </w:tc>
        <w:tc>
          <w:tcPr>
            <w:tcW w:w="1729" w:type="dxa"/>
            <w:gridSpan w:val="2"/>
            <w:vAlign w:val="center"/>
          </w:tcPr>
          <w:p>
            <w:pPr>
              <w:jc w:val="center"/>
              <w:rPr>
                <w:rFonts w:ascii="宋体" w:hAnsi="宋体" w:eastAsia="宋体"/>
                <w:sz w:val="21"/>
                <w:szCs w:val="21"/>
              </w:rPr>
            </w:pPr>
            <w:r>
              <w:rPr>
                <w:rFonts w:hint="eastAsia" w:ascii="宋体" w:hAnsi="宋体" w:eastAsia="宋体" w:cs="宋体"/>
                <w:sz w:val="21"/>
                <w:szCs w:val="21"/>
              </w:rPr>
              <w:t>小组中期</w:t>
            </w:r>
          </w:p>
        </w:tc>
        <w:tc>
          <w:tcPr>
            <w:tcW w:w="623" w:type="dxa"/>
            <w:vMerge w:val="continue"/>
            <w:vAlign w:val="center"/>
          </w:tcPr>
          <w:p>
            <w:pPr>
              <w:jc w:val="center"/>
              <w:rPr>
                <w:rFonts w:ascii="宋体" w:hAnsi="宋体" w:eastAsia="宋体"/>
                <w:sz w:val="21"/>
                <w:szCs w:val="21"/>
              </w:rPr>
            </w:pPr>
          </w:p>
        </w:tc>
        <w:tc>
          <w:tcPr>
            <w:tcW w:w="2410" w:type="dxa"/>
            <w:gridSpan w:val="2"/>
            <w:vMerge w:val="continue"/>
            <w:vAlign w:val="center"/>
          </w:tcPr>
          <w:p>
            <w:pPr>
              <w:ind w:left="-42" w:leftChars="-137" w:hanging="287" w:hangingChars="137"/>
              <w:jc w:val="center"/>
              <w:rPr>
                <w:rFonts w:ascii="宋体" w:hAnsi="宋体" w:eastAsia="宋体"/>
                <w:sz w:val="21"/>
                <w:szCs w:val="21"/>
                <w:lang w:eastAsia="zh-CN"/>
              </w:rPr>
            </w:pPr>
          </w:p>
        </w:tc>
        <w:tc>
          <w:tcPr>
            <w:tcW w:w="1516" w:type="dxa"/>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设计</w:t>
            </w:r>
          </w:p>
        </w:tc>
        <w:tc>
          <w:tcPr>
            <w:tcW w:w="1383" w:type="dxa"/>
            <w:gridSpan w:val="2"/>
          </w:tcPr>
          <w:p>
            <w:r>
              <w:rPr>
                <w:rFonts w:hint="eastAsia" w:ascii="宋体" w:hAnsi="宋体" w:eastAsia="宋体" w:cs="宋体"/>
                <w:sz w:val="21"/>
                <w:szCs w:val="21"/>
                <w:lang w:eastAsia="zh-CN"/>
              </w:rPr>
              <w:t>分组模拟</w:t>
            </w:r>
          </w:p>
        </w:tc>
        <w:tc>
          <w:tcPr>
            <w:tcW w:w="1091" w:type="dxa"/>
            <w:vAlign w:val="center"/>
          </w:tcPr>
          <w:p>
            <w:pPr>
              <w:spacing w:after="0" w:line="24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14</w:t>
            </w:r>
          </w:p>
        </w:tc>
        <w:tc>
          <w:tcPr>
            <w:tcW w:w="1729" w:type="dxa"/>
            <w:gridSpan w:val="2"/>
            <w:vAlign w:val="center"/>
          </w:tcPr>
          <w:p>
            <w:pPr>
              <w:jc w:val="center"/>
              <w:rPr>
                <w:rFonts w:ascii="宋体" w:hAnsi="宋体" w:eastAsia="宋体"/>
                <w:sz w:val="21"/>
                <w:szCs w:val="21"/>
              </w:rPr>
            </w:pPr>
            <w:r>
              <w:rPr>
                <w:rFonts w:hint="eastAsia" w:ascii="宋体" w:hAnsi="宋体" w:eastAsia="宋体" w:cs="宋体"/>
                <w:sz w:val="21"/>
                <w:szCs w:val="21"/>
              </w:rPr>
              <w:t>小组后期</w:t>
            </w:r>
          </w:p>
        </w:tc>
        <w:tc>
          <w:tcPr>
            <w:tcW w:w="623" w:type="dxa"/>
            <w:vMerge w:val="continue"/>
            <w:vAlign w:val="center"/>
          </w:tcPr>
          <w:p>
            <w:pPr>
              <w:jc w:val="center"/>
              <w:rPr>
                <w:rFonts w:ascii="宋体" w:hAnsi="宋体" w:eastAsia="宋体"/>
                <w:sz w:val="21"/>
                <w:szCs w:val="21"/>
              </w:rPr>
            </w:pPr>
          </w:p>
        </w:tc>
        <w:tc>
          <w:tcPr>
            <w:tcW w:w="2410" w:type="dxa"/>
            <w:gridSpan w:val="2"/>
            <w:vMerge w:val="continue"/>
            <w:vAlign w:val="center"/>
          </w:tcPr>
          <w:p>
            <w:pPr>
              <w:ind w:left="-42" w:leftChars="-137" w:hanging="287" w:hangingChars="137"/>
              <w:jc w:val="center"/>
              <w:rPr>
                <w:rFonts w:ascii="宋体" w:hAnsi="宋体" w:eastAsia="宋体"/>
                <w:sz w:val="21"/>
                <w:szCs w:val="21"/>
                <w:lang w:eastAsia="zh-CN"/>
              </w:rPr>
            </w:pPr>
          </w:p>
        </w:tc>
        <w:tc>
          <w:tcPr>
            <w:tcW w:w="1516" w:type="dxa"/>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设计</w:t>
            </w:r>
          </w:p>
        </w:tc>
        <w:tc>
          <w:tcPr>
            <w:tcW w:w="1383" w:type="dxa"/>
            <w:gridSpan w:val="2"/>
          </w:tcPr>
          <w:p>
            <w:r>
              <w:rPr>
                <w:rFonts w:hint="eastAsia" w:ascii="宋体" w:hAnsi="宋体" w:eastAsia="宋体" w:cs="宋体"/>
                <w:sz w:val="21"/>
                <w:szCs w:val="21"/>
                <w:lang w:eastAsia="zh-CN"/>
              </w:rPr>
              <w:t>分组模拟</w:t>
            </w:r>
          </w:p>
        </w:tc>
        <w:tc>
          <w:tcPr>
            <w:tcW w:w="1091" w:type="dxa"/>
            <w:vAlign w:val="center"/>
          </w:tcPr>
          <w:p>
            <w:pPr>
              <w:spacing w:after="0" w:line="24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15</w:t>
            </w:r>
          </w:p>
        </w:tc>
        <w:tc>
          <w:tcPr>
            <w:tcW w:w="1729" w:type="dxa"/>
            <w:gridSpan w:val="2"/>
            <w:vAlign w:val="center"/>
          </w:tcPr>
          <w:p>
            <w:pPr>
              <w:jc w:val="center"/>
              <w:rPr>
                <w:rFonts w:ascii="宋体" w:hAnsi="宋体" w:eastAsia="宋体"/>
                <w:sz w:val="21"/>
                <w:szCs w:val="21"/>
              </w:rPr>
            </w:pPr>
            <w:r>
              <w:rPr>
                <w:rFonts w:hint="eastAsia" w:ascii="宋体" w:hAnsi="宋体" w:eastAsia="宋体" w:cs="宋体"/>
                <w:sz w:val="21"/>
                <w:szCs w:val="21"/>
              </w:rPr>
              <w:t>小组评估</w:t>
            </w:r>
          </w:p>
        </w:tc>
        <w:tc>
          <w:tcPr>
            <w:tcW w:w="623" w:type="dxa"/>
            <w:vAlign w:val="center"/>
          </w:tcPr>
          <w:p>
            <w:pPr>
              <w:jc w:val="center"/>
              <w:rPr>
                <w:rFonts w:ascii="宋体" w:hAnsi="宋体" w:eastAsia="宋体"/>
                <w:sz w:val="21"/>
                <w:szCs w:val="21"/>
                <w:lang w:eastAsia="zh-CN"/>
              </w:rPr>
            </w:pPr>
            <w:r>
              <w:rPr>
                <w:rFonts w:ascii="宋体" w:hAnsi="宋体" w:eastAsia="宋体" w:cs="宋体"/>
                <w:sz w:val="21"/>
                <w:szCs w:val="21"/>
                <w:lang w:eastAsia="zh-CN"/>
              </w:rPr>
              <w:t>2</w:t>
            </w:r>
          </w:p>
        </w:tc>
        <w:tc>
          <w:tcPr>
            <w:tcW w:w="2410" w:type="dxa"/>
            <w:gridSpan w:val="2"/>
            <w:vAlign w:val="center"/>
          </w:tcPr>
          <w:p>
            <w:pPr>
              <w:jc w:val="center"/>
              <w:rPr>
                <w:rFonts w:ascii="宋体" w:hAnsi="宋体" w:eastAsia="宋体"/>
                <w:sz w:val="21"/>
                <w:szCs w:val="21"/>
                <w:lang w:eastAsia="zh-CN"/>
              </w:rPr>
            </w:pPr>
            <w:r>
              <w:rPr>
                <w:rFonts w:hint="eastAsia" w:ascii="宋体" w:hAnsi="宋体" w:eastAsia="宋体" w:cs="宋体"/>
                <w:sz w:val="21"/>
                <w:szCs w:val="21"/>
                <w:lang w:eastAsia="zh-CN"/>
              </w:rPr>
              <w:t>掌握小组评估方法和技巧</w:t>
            </w:r>
          </w:p>
        </w:tc>
        <w:tc>
          <w:tcPr>
            <w:tcW w:w="1516" w:type="dxa"/>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设计</w:t>
            </w:r>
          </w:p>
        </w:tc>
        <w:tc>
          <w:tcPr>
            <w:tcW w:w="1383" w:type="dxa"/>
            <w:gridSpan w:val="2"/>
          </w:tcPr>
          <w:p>
            <w:r>
              <w:rPr>
                <w:rFonts w:hint="eastAsia" w:ascii="宋体" w:hAnsi="宋体" w:eastAsia="宋体" w:cs="宋体"/>
                <w:sz w:val="21"/>
                <w:szCs w:val="21"/>
                <w:lang w:eastAsia="zh-CN"/>
              </w:rPr>
              <w:t>分组模拟</w:t>
            </w:r>
          </w:p>
        </w:tc>
        <w:tc>
          <w:tcPr>
            <w:tcW w:w="1091" w:type="dxa"/>
            <w:vAlign w:val="center"/>
          </w:tcPr>
          <w:p>
            <w:pPr>
              <w:spacing w:after="0" w:line="24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15</w:t>
            </w:r>
          </w:p>
        </w:tc>
        <w:tc>
          <w:tcPr>
            <w:tcW w:w="1729" w:type="dxa"/>
            <w:gridSpan w:val="2"/>
            <w:vAlign w:val="center"/>
          </w:tcPr>
          <w:p>
            <w:pPr>
              <w:jc w:val="center"/>
              <w:rPr>
                <w:rFonts w:ascii="宋体" w:hAnsi="宋体" w:eastAsia="宋体"/>
                <w:sz w:val="21"/>
                <w:szCs w:val="21"/>
              </w:rPr>
            </w:pPr>
            <w:r>
              <w:rPr>
                <w:rFonts w:hint="eastAsia" w:ascii="宋体" w:hAnsi="宋体" w:eastAsia="宋体" w:cs="宋体"/>
                <w:sz w:val="21"/>
                <w:szCs w:val="21"/>
              </w:rPr>
              <w:t>游戏带领技巧</w:t>
            </w:r>
          </w:p>
        </w:tc>
        <w:tc>
          <w:tcPr>
            <w:tcW w:w="623" w:type="dxa"/>
            <w:vAlign w:val="center"/>
          </w:tcPr>
          <w:p>
            <w:pPr>
              <w:jc w:val="center"/>
              <w:rPr>
                <w:rFonts w:ascii="宋体" w:hAnsi="宋体" w:eastAsia="宋体"/>
                <w:sz w:val="21"/>
                <w:szCs w:val="21"/>
                <w:lang w:eastAsia="zh-CN"/>
              </w:rPr>
            </w:pPr>
            <w:r>
              <w:rPr>
                <w:rFonts w:ascii="宋体" w:hAnsi="宋体" w:eastAsia="宋体" w:cs="宋体"/>
                <w:sz w:val="21"/>
                <w:szCs w:val="21"/>
                <w:lang w:eastAsia="zh-CN"/>
              </w:rPr>
              <w:t>2</w:t>
            </w:r>
          </w:p>
        </w:tc>
        <w:tc>
          <w:tcPr>
            <w:tcW w:w="2410" w:type="dxa"/>
            <w:gridSpan w:val="2"/>
            <w:vAlign w:val="center"/>
          </w:tcPr>
          <w:p>
            <w:pPr>
              <w:jc w:val="center"/>
              <w:rPr>
                <w:rFonts w:ascii="宋体" w:hAnsi="宋体" w:eastAsia="宋体"/>
                <w:sz w:val="21"/>
                <w:szCs w:val="21"/>
                <w:lang w:eastAsia="zh-CN"/>
              </w:rPr>
            </w:pPr>
            <w:r>
              <w:rPr>
                <w:rFonts w:hint="eastAsia" w:ascii="宋体" w:hAnsi="宋体" w:eastAsia="宋体" w:cs="宋体"/>
                <w:sz w:val="21"/>
                <w:szCs w:val="21"/>
                <w:lang w:eastAsia="zh-CN"/>
              </w:rPr>
              <w:t>掌握游戏带领技巧演练</w:t>
            </w:r>
          </w:p>
        </w:tc>
        <w:tc>
          <w:tcPr>
            <w:tcW w:w="1516" w:type="dxa"/>
            <w:vAlign w:val="center"/>
          </w:tcPr>
          <w:p>
            <w:pPr>
              <w:spacing w:after="0" w:line="240" w:lineRule="atLeast"/>
              <w:rPr>
                <w:rFonts w:ascii="宋体" w:hAnsi="宋体" w:eastAsia="宋体"/>
                <w:sz w:val="21"/>
                <w:szCs w:val="21"/>
                <w:lang w:eastAsia="zh-CN"/>
              </w:rPr>
            </w:pPr>
            <w:r>
              <w:rPr>
                <w:rFonts w:hint="eastAsia" w:ascii="宋体" w:hAnsi="宋体" w:eastAsia="宋体" w:cs="宋体"/>
                <w:sz w:val="21"/>
                <w:szCs w:val="21"/>
                <w:lang w:eastAsia="zh-CN"/>
              </w:rPr>
              <w:t>设计</w:t>
            </w:r>
          </w:p>
        </w:tc>
        <w:tc>
          <w:tcPr>
            <w:tcW w:w="1383" w:type="dxa"/>
            <w:gridSpan w:val="2"/>
          </w:tcPr>
          <w:p>
            <w:r>
              <w:rPr>
                <w:rFonts w:hint="eastAsia" w:ascii="宋体" w:hAnsi="宋体" w:eastAsia="宋体" w:cs="宋体"/>
                <w:sz w:val="21"/>
                <w:szCs w:val="21"/>
                <w:lang w:eastAsia="zh-CN"/>
              </w:rPr>
              <w:t>分组模拟</w:t>
            </w:r>
          </w:p>
        </w:tc>
        <w:tc>
          <w:tcPr>
            <w:tcW w:w="1091" w:type="dxa"/>
            <w:vAlign w:val="center"/>
          </w:tcPr>
          <w:p>
            <w:pPr>
              <w:spacing w:after="0" w:line="24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8" w:type="dxa"/>
            <w:gridSpan w:val="3"/>
            <w:vAlign w:val="center"/>
          </w:tcPr>
          <w:p>
            <w:pPr>
              <w:spacing w:after="0" w:line="240" w:lineRule="atLeast"/>
              <w:jc w:val="right"/>
              <w:rPr>
                <w:rFonts w:ascii="宋体" w:hAnsi="宋体" w:eastAsia="宋体"/>
                <w:sz w:val="21"/>
                <w:szCs w:val="21"/>
              </w:rPr>
            </w:pPr>
            <w:r>
              <w:rPr>
                <w:rFonts w:hint="eastAsia" w:ascii="宋体" w:hAnsi="宋体" w:eastAsia="宋体" w:cs="宋体"/>
                <w:sz w:val="21"/>
                <w:szCs w:val="21"/>
              </w:rPr>
              <w:t>合计：</w:t>
            </w:r>
          </w:p>
        </w:tc>
        <w:tc>
          <w:tcPr>
            <w:tcW w:w="623" w:type="dxa"/>
            <w:vAlign w:val="center"/>
          </w:tcPr>
          <w:p>
            <w:pPr>
              <w:spacing w:after="0" w:line="240" w:lineRule="atLeast"/>
              <w:rPr>
                <w:rFonts w:ascii="宋体" w:hAnsi="宋体" w:eastAsia="宋体"/>
                <w:sz w:val="21"/>
                <w:szCs w:val="21"/>
                <w:lang w:eastAsia="zh-CN"/>
              </w:rPr>
            </w:pPr>
            <w:r>
              <w:rPr>
                <w:rFonts w:ascii="宋体" w:hAnsi="宋体" w:eastAsia="宋体" w:cs="宋体"/>
                <w:sz w:val="21"/>
                <w:szCs w:val="21"/>
                <w:lang w:eastAsia="zh-CN"/>
              </w:rPr>
              <w:t>13</w:t>
            </w:r>
          </w:p>
        </w:tc>
        <w:tc>
          <w:tcPr>
            <w:tcW w:w="2410" w:type="dxa"/>
            <w:gridSpan w:val="2"/>
            <w:vAlign w:val="center"/>
          </w:tcPr>
          <w:p>
            <w:pPr>
              <w:spacing w:after="0" w:line="240" w:lineRule="atLeast"/>
              <w:rPr>
                <w:rFonts w:ascii="宋体" w:hAnsi="宋体" w:eastAsia="宋体"/>
                <w:sz w:val="21"/>
                <w:szCs w:val="21"/>
              </w:rPr>
            </w:pPr>
          </w:p>
        </w:tc>
        <w:tc>
          <w:tcPr>
            <w:tcW w:w="1516" w:type="dxa"/>
            <w:vAlign w:val="center"/>
          </w:tcPr>
          <w:p>
            <w:pPr>
              <w:spacing w:after="0" w:line="240" w:lineRule="atLeast"/>
              <w:rPr>
                <w:rFonts w:ascii="宋体" w:hAnsi="宋体" w:eastAsia="宋体"/>
                <w:sz w:val="21"/>
                <w:szCs w:val="21"/>
              </w:rPr>
            </w:pPr>
          </w:p>
        </w:tc>
        <w:tc>
          <w:tcPr>
            <w:tcW w:w="1383" w:type="dxa"/>
            <w:gridSpan w:val="2"/>
            <w:vAlign w:val="center"/>
          </w:tcPr>
          <w:p>
            <w:pPr>
              <w:spacing w:after="0" w:line="240" w:lineRule="atLeast"/>
              <w:rPr>
                <w:rFonts w:ascii="宋体" w:hAnsi="宋体" w:eastAsia="宋体"/>
                <w:sz w:val="21"/>
                <w:szCs w:val="21"/>
              </w:rPr>
            </w:pPr>
          </w:p>
        </w:tc>
        <w:tc>
          <w:tcPr>
            <w:tcW w:w="1091" w:type="dxa"/>
            <w:vAlign w:val="center"/>
          </w:tcPr>
          <w:p>
            <w:pPr>
              <w:spacing w:after="0" w:line="24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240" w:lineRule="atLeast"/>
              <w:jc w:val="center"/>
              <w:outlineLvl w:val="0"/>
              <w:rPr>
                <w:rFonts w:ascii="宋体" w:hAnsi="宋体" w:eastAsia="宋体"/>
                <w:b/>
                <w:bCs/>
                <w:lang w:eastAsia="zh-CN"/>
              </w:rPr>
            </w:pPr>
            <w:r>
              <w:rPr>
                <w:rFonts w:hint="eastAsia" w:ascii="宋体" w:hAnsi="宋体" w:eastAsia="宋体" w:cs="宋体"/>
                <w:b/>
                <w:bCs/>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snapToGrid w:val="0"/>
              <w:spacing w:after="0" w:line="240" w:lineRule="atLeast"/>
              <w:jc w:val="center"/>
              <w:rPr>
                <w:rFonts w:ascii="宋体" w:hAnsi="宋体" w:eastAsia="宋体"/>
                <w:b/>
                <w:bCs/>
                <w:sz w:val="21"/>
                <w:szCs w:val="21"/>
                <w:lang w:eastAsia="zh-CN"/>
              </w:rPr>
            </w:pPr>
            <w:r>
              <w:rPr>
                <w:rFonts w:hint="eastAsia" w:ascii="宋体" w:hAnsi="宋体" w:eastAsia="宋体" w:cs="宋体"/>
                <w:b/>
                <w:bCs/>
                <w:sz w:val="21"/>
                <w:szCs w:val="21"/>
              </w:rPr>
              <w:t>考核</w:t>
            </w:r>
            <w:r>
              <w:rPr>
                <w:rFonts w:hint="eastAsia" w:ascii="宋体" w:hAnsi="宋体" w:eastAsia="宋体" w:cs="宋体"/>
                <w:b/>
                <w:bCs/>
                <w:sz w:val="21"/>
                <w:szCs w:val="21"/>
                <w:lang w:eastAsia="zh-CN"/>
              </w:rPr>
              <w:t>形式</w:t>
            </w:r>
          </w:p>
        </w:tc>
        <w:tc>
          <w:tcPr>
            <w:tcW w:w="5811" w:type="dxa"/>
            <w:gridSpan w:val="6"/>
            <w:vAlign w:val="center"/>
          </w:tcPr>
          <w:p>
            <w:pPr>
              <w:snapToGrid w:val="0"/>
              <w:spacing w:after="0" w:line="240" w:lineRule="atLeast"/>
              <w:ind w:left="180"/>
              <w:jc w:val="center"/>
              <w:rPr>
                <w:rFonts w:ascii="宋体" w:hAnsi="宋体" w:eastAsia="宋体"/>
                <w:b/>
                <w:bCs/>
                <w:sz w:val="21"/>
                <w:szCs w:val="21"/>
              </w:rPr>
            </w:pPr>
            <w:r>
              <w:rPr>
                <w:rFonts w:hint="eastAsia" w:ascii="宋体" w:hAnsi="宋体" w:eastAsia="宋体" w:cs="宋体"/>
                <w:b/>
                <w:bCs/>
                <w:sz w:val="21"/>
                <w:szCs w:val="21"/>
              </w:rPr>
              <w:t>评价标准</w:t>
            </w:r>
          </w:p>
        </w:tc>
        <w:tc>
          <w:tcPr>
            <w:tcW w:w="1581" w:type="dxa"/>
            <w:gridSpan w:val="2"/>
            <w:vAlign w:val="center"/>
          </w:tcPr>
          <w:p>
            <w:pPr>
              <w:snapToGrid w:val="0"/>
              <w:spacing w:after="0" w:line="240" w:lineRule="atLeast"/>
              <w:ind w:left="180"/>
              <w:jc w:val="center"/>
              <w:rPr>
                <w:rFonts w:ascii="宋体" w:hAnsi="宋体" w:eastAsia="宋体"/>
                <w:b/>
                <w:bCs/>
                <w:sz w:val="21"/>
                <w:szCs w:val="21"/>
              </w:rPr>
            </w:pPr>
            <w:r>
              <w:rPr>
                <w:rFonts w:hint="eastAsia" w:ascii="宋体" w:hAnsi="宋体" w:eastAsia="宋体" w:cs="宋体"/>
                <w:b/>
                <w:bCs/>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snapToGrid w:val="0"/>
              <w:spacing w:line="240" w:lineRule="atLeast"/>
              <w:rPr>
                <w:rFonts w:ascii="宋体" w:hAnsi="宋体" w:eastAsia="宋体"/>
                <w:sz w:val="21"/>
                <w:szCs w:val="21"/>
              </w:rPr>
            </w:pPr>
            <w:r>
              <w:rPr>
                <w:rFonts w:hint="eastAsia" w:ascii="宋体" w:hAnsi="宋体" w:eastAsia="宋体" w:cs="宋体"/>
                <w:sz w:val="21"/>
                <w:szCs w:val="21"/>
              </w:rPr>
              <w:t>到堂情况</w:t>
            </w:r>
          </w:p>
        </w:tc>
        <w:tc>
          <w:tcPr>
            <w:tcW w:w="5811" w:type="dxa"/>
            <w:gridSpan w:val="6"/>
            <w:vAlign w:val="center"/>
          </w:tcPr>
          <w:p>
            <w:pPr>
              <w:snapToGrid w:val="0"/>
              <w:spacing w:line="240" w:lineRule="atLeast"/>
              <w:ind w:left="180"/>
              <w:jc w:val="center"/>
              <w:rPr>
                <w:rFonts w:ascii="宋体" w:hAnsi="宋体" w:eastAsia="宋体"/>
                <w:sz w:val="21"/>
                <w:szCs w:val="21"/>
                <w:lang w:eastAsia="zh-CN"/>
              </w:rPr>
            </w:pPr>
            <w:r>
              <w:rPr>
                <w:rFonts w:hint="eastAsia" w:ascii="宋体" w:hAnsi="宋体" w:eastAsia="宋体" w:cs="宋体"/>
                <w:sz w:val="21"/>
                <w:szCs w:val="21"/>
                <w:lang w:eastAsia="zh-CN"/>
              </w:rPr>
              <w:t>缺课一次扣除</w:t>
            </w:r>
            <w:r>
              <w:rPr>
                <w:rFonts w:ascii="宋体" w:hAnsi="宋体" w:eastAsia="宋体" w:cs="宋体"/>
                <w:sz w:val="21"/>
                <w:szCs w:val="21"/>
                <w:lang w:eastAsia="zh-CN"/>
              </w:rPr>
              <w:t>3</w:t>
            </w:r>
            <w:r>
              <w:rPr>
                <w:rFonts w:hint="eastAsia" w:ascii="宋体" w:hAnsi="宋体" w:eastAsia="宋体" w:cs="宋体"/>
                <w:sz w:val="21"/>
                <w:szCs w:val="21"/>
                <w:lang w:eastAsia="zh-CN"/>
              </w:rPr>
              <w:t>分，迟到一次扣除</w:t>
            </w:r>
            <w:r>
              <w:rPr>
                <w:rFonts w:ascii="宋体" w:hAnsi="宋体" w:eastAsia="宋体" w:cs="宋体"/>
                <w:sz w:val="21"/>
                <w:szCs w:val="21"/>
                <w:lang w:eastAsia="zh-CN"/>
              </w:rPr>
              <w:t>2</w:t>
            </w:r>
            <w:r>
              <w:rPr>
                <w:rFonts w:hint="eastAsia" w:ascii="宋体" w:hAnsi="宋体" w:eastAsia="宋体" w:cs="宋体"/>
                <w:sz w:val="21"/>
                <w:szCs w:val="21"/>
                <w:lang w:eastAsia="zh-CN"/>
              </w:rPr>
              <w:t>分；若缺课三次以上取消本课程考试资格。</w:t>
            </w:r>
          </w:p>
        </w:tc>
        <w:tc>
          <w:tcPr>
            <w:tcW w:w="1581" w:type="dxa"/>
            <w:gridSpan w:val="2"/>
            <w:vAlign w:val="center"/>
          </w:tcPr>
          <w:p>
            <w:pPr>
              <w:snapToGrid w:val="0"/>
              <w:spacing w:line="240" w:lineRule="atLeast"/>
              <w:ind w:left="180"/>
              <w:jc w:val="center"/>
              <w:rPr>
                <w:rFonts w:ascii="宋体" w:hAnsi="宋体" w:eastAsia="宋体" w:cs="宋体"/>
                <w:sz w:val="21"/>
                <w:szCs w:val="21"/>
              </w:rPr>
            </w:pPr>
            <w:r>
              <w:rPr>
                <w:rFonts w:ascii="宋体" w:hAnsi="宋体" w:eastAsia="宋体" w:cs="宋体"/>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snapToGrid w:val="0"/>
              <w:spacing w:line="240" w:lineRule="atLeast"/>
              <w:rPr>
                <w:rFonts w:ascii="宋体" w:hAnsi="宋体" w:eastAsia="宋体"/>
                <w:sz w:val="21"/>
                <w:szCs w:val="21"/>
              </w:rPr>
            </w:pPr>
            <w:r>
              <w:rPr>
                <w:rFonts w:hint="eastAsia" w:ascii="宋体" w:hAnsi="宋体" w:eastAsia="宋体" w:cs="宋体"/>
                <w:sz w:val="21"/>
                <w:szCs w:val="21"/>
              </w:rPr>
              <w:t>课堂讨论及实践课程</w:t>
            </w:r>
          </w:p>
        </w:tc>
        <w:tc>
          <w:tcPr>
            <w:tcW w:w="5811" w:type="dxa"/>
            <w:gridSpan w:val="6"/>
            <w:vAlign w:val="center"/>
          </w:tcPr>
          <w:p>
            <w:pPr>
              <w:snapToGrid w:val="0"/>
              <w:spacing w:line="240" w:lineRule="atLeast"/>
              <w:ind w:left="180"/>
              <w:jc w:val="center"/>
              <w:rPr>
                <w:rFonts w:ascii="宋体" w:hAnsi="宋体" w:eastAsia="宋体"/>
                <w:sz w:val="21"/>
                <w:szCs w:val="21"/>
                <w:lang w:eastAsia="zh-CN"/>
              </w:rPr>
            </w:pPr>
            <w:r>
              <w:rPr>
                <w:rFonts w:hint="eastAsia" w:ascii="宋体" w:hAnsi="宋体" w:eastAsia="宋体" w:cs="宋体"/>
                <w:sz w:val="21"/>
                <w:szCs w:val="21"/>
                <w:lang w:eastAsia="zh-CN"/>
              </w:rPr>
              <w:t>按照课堂讨论和实践实际情况给予分数。</w:t>
            </w:r>
          </w:p>
        </w:tc>
        <w:tc>
          <w:tcPr>
            <w:tcW w:w="1581" w:type="dxa"/>
            <w:gridSpan w:val="2"/>
            <w:vAlign w:val="center"/>
          </w:tcPr>
          <w:p>
            <w:pPr>
              <w:snapToGrid w:val="0"/>
              <w:spacing w:line="240" w:lineRule="atLeast"/>
              <w:ind w:left="180"/>
              <w:jc w:val="center"/>
              <w:rPr>
                <w:rFonts w:ascii="宋体" w:hAnsi="宋体" w:eastAsia="宋体" w:cs="宋体"/>
                <w:sz w:val="21"/>
                <w:szCs w:val="21"/>
              </w:rPr>
            </w:pPr>
            <w:r>
              <w:rPr>
                <w:rFonts w:hint="eastAsia" w:ascii="宋体" w:hAnsi="宋体" w:eastAsia="宋体" w:cs="宋体"/>
                <w:sz w:val="21"/>
                <w:szCs w:val="21"/>
                <w:lang w:eastAsia="zh-CN"/>
              </w:rPr>
              <w:t>15</w:t>
            </w:r>
            <w:r>
              <w:rPr>
                <w:rFonts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snapToGrid w:val="0"/>
              <w:spacing w:line="240" w:lineRule="atLeast"/>
              <w:rPr>
                <w:rFonts w:ascii="宋体" w:hAnsi="宋体" w:eastAsia="宋体"/>
                <w:sz w:val="21"/>
                <w:szCs w:val="21"/>
              </w:rPr>
            </w:pPr>
            <w:r>
              <w:rPr>
                <w:rFonts w:hint="eastAsia" w:ascii="宋体" w:hAnsi="宋体" w:eastAsia="宋体" w:cs="宋体"/>
                <w:sz w:val="21"/>
                <w:szCs w:val="21"/>
              </w:rPr>
              <w:t>完成作业</w:t>
            </w:r>
          </w:p>
        </w:tc>
        <w:tc>
          <w:tcPr>
            <w:tcW w:w="5811" w:type="dxa"/>
            <w:gridSpan w:val="6"/>
            <w:vAlign w:val="center"/>
          </w:tcPr>
          <w:p>
            <w:pPr>
              <w:snapToGrid w:val="0"/>
              <w:spacing w:line="240" w:lineRule="atLeast"/>
              <w:ind w:left="180"/>
              <w:jc w:val="center"/>
              <w:rPr>
                <w:rFonts w:ascii="宋体" w:hAnsi="宋体" w:eastAsia="宋体"/>
                <w:sz w:val="21"/>
                <w:szCs w:val="21"/>
                <w:lang w:eastAsia="zh-CN"/>
              </w:rPr>
            </w:pPr>
            <w:r>
              <w:rPr>
                <w:rFonts w:hint="eastAsia" w:ascii="宋体" w:hAnsi="宋体" w:eastAsia="宋体" w:cs="宋体"/>
                <w:sz w:val="21"/>
                <w:szCs w:val="21"/>
                <w:lang w:eastAsia="zh-CN"/>
              </w:rPr>
              <w:t>期中考试（第</w:t>
            </w:r>
            <w:r>
              <w:rPr>
                <w:rFonts w:ascii="宋体" w:hAnsi="宋体" w:eastAsia="宋体" w:cs="宋体"/>
                <w:sz w:val="21"/>
                <w:szCs w:val="21"/>
                <w:lang w:eastAsia="zh-CN"/>
              </w:rPr>
              <w:t>9</w:t>
            </w:r>
            <w:r>
              <w:rPr>
                <w:rFonts w:hint="eastAsia" w:ascii="宋体" w:hAnsi="宋体" w:eastAsia="宋体" w:cs="宋体"/>
                <w:sz w:val="21"/>
                <w:szCs w:val="21"/>
                <w:lang w:eastAsia="zh-CN"/>
              </w:rPr>
              <w:t>周前后）：以论文形式进行考试</w:t>
            </w:r>
          </w:p>
        </w:tc>
        <w:tc>
          <w:tcPr>
            <w:tcW w:w="1581" w:type="dxa"/>
            <w:gridSpan w:val="2"/>
            <w:vAlign w:val="center"/>
          </w:tcPr>
          <w:p>
            <w:pPr>
              <w:snapToGrid w:val="0"/>
              <w:spacing w:line="240" w:lineRule="atLeast"/>
              <w:ind w:left="180"/>
              <w:jc w:val="center"/>
              <w:rPr>
                <w:rFonts w:ascii="宋体" w:hAnsi="宋体" w:eastAsia="宋体" w:cs="宋体"/>
                <w:sz w:val="21"/>
                <w:szCs w:val="21"/>
              </w:rPr>
            </w:pPr>
            <w:r>
              <w:rPr>
                <w:rFonts w:hint="eastAsia" w:ascii="宋体" w:hAnsi="宋体" w:eastAsia="宋体" w:cs="宋体"/>
                <w:sz w:val="21"/>
                <w:szCs w:val="21"/>
                <w:lang w:eastAsia="zh-CN"/>
              </w:rPr>
              <w:t>5</w:t>
            </w:r>
            <w:r>
              <w:rPr>
                <w:rFonts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snapToGrid w:val="0"/>
              <w:spacing w:line="240" w:lineRule="atLeast"/>
              <w:rPr>
                <w:rFonts w:ascii="宋体" w:hAnsi="宋体" w:eastAsia="宋体"/>
                <w:sz w:val="21"/>
                <w:szCs w:val="21"/>
              </w:rPr>
            </w:pPr>
            <w:r>
              <w:rPr>
                <w:rFonts w:hint="eastAsia" w:ascii="宋体" w:hAnsi="宋体" w:eastAsia="宋体" w:cs="宋体"/>
                <w:sz w:val="21"/>
                <w:szCs w:val="21"/>
              </w:rPr>
              <w:t>期末考核</w:t>
            </w:r>
          </w:p>
        </w:tc>
        <w:tc>
          <w:tcPr>
            <w:tcW w:w="5811" w:type="dxa"/>
            <w:gridSpan w:val="6"/>
          </w:tcPr>
          <w:p>
            <w:pPr>
              <w:snapToGrid w:val="0"/>
              <w:spacing w:line="240" w:lineRule="atLeast"/>
              <w:ind w:firstLine="210" w:firstLineChars="100"/>
              <w:rPr>
                <w:rFonts w:ascii="宋体" w:hAnsi="宋体" w:eastAsia="宋体"/>
                <w:sz w:val="21"/>
                <w:szCs w:val="21"/>
              </w:rPr>
            </w:pPr>
            <w:r>
              <w:rPr>
                <w:rFonts w:hint="eastAsia" w:ascii="宋体" w:hAnsi="宋体" w:eastAsia="宋体" w:cs="宋体"/>
                <w:sz w:val="21"/>
                <w:szCs w:val="21"/>
              </w:rPr>
              <w:t>闭卷考试</w:t>
            </w:r>
          </w:p>
        </w:tc>
        <w:tc>
          <w:tcPr>
            <w:tcW w:w="1581" w:type="dxa"/>
            <w:gridSpan w:val="2"/>
            <w:vAlign w:val="center"/>
          </w:tcPr>
          <w:p>
            <w:pPr>
              <w:snapToGrid w:val="0"/>
              <w:spacing w:line="240" w:lineRule="atLeast"/>
              <w:ind w:left="180"/>
              <w:jc w:val="center"/>
              <w:rPr>
                <w:rFonts w:ascii="宋体" w:hAnsi="宋体" w:eastAsia="宋体" w:cs="宋体"/>
                <w:sz w:val="21"/>
                <w:szCs w:val="21"/>
              </w:rPr>
            </w:pPr>
            <w:r>
              <w:rPr>
                <w:rFonts w:hint="eastAsia" w:ascii="宋体" w:hAnsi="宋体" w:eastAsia="宋体" w:cs="宋体"/>
                <w:sz w:val="21"/>
                <w:szCs w:val="21"/>
                <w:lang w:eastAsia="zh-CN"/>
              </w:rPr>
              <w:t>7</w:t>
            </w:r>
            <w:r>
              <w:rPr>
                <w:rFonts w:ascii="宋体" w:hAnsi="宋体" w:eastAsia="宋体" w:cs="宋体"/>
                <w:sz w:val="21"/>
                <w:szCs w:val="21"/>
                <w:lang w:eastAsia="zh-CN"/>
              </w:rPr>
              <w:t>0</w:t>
            </w:r>
            <w:r>
              <w:rPr>
                <w:rFonts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snapToGrid w:val="0"/>
              <w:spacing w:line="240" w:lineRule="atLeast"/>
              <w:rPr>
                <w:rFonts w:ascii="宋体" w:hAnsi="宋体" w:eastAsia="宋体"/>
                <w:sz w:val="21"/>
                <w:szCs w:val="21"/>
              </w:rPr>
            </w:pPr>
            <w:r>
              <w:rPr>
                <w:rFonts w:hint="eastAsia" w:ascii="宋体" w:hAnsi="宋体" w:eastAsia="宋体" w:cs="宋体"/>
                <w:sz w:val="21"/>
                <w:szCs w:val="21"/>
              </w:rPr>
              <w:t>期末考试方式</w:t>
            </w:r>
          </w:p>
        </w:tc>
        <w:tc>
          <w:tcPr>
            <w:tcW w:w="5811" w:type="dxa"/>
            <w:gridSpan w:val="6"/>
          </w:tcPr>
          <w:p>
            <w:pPr>
              <w:snapToGrid w:val="0"/>
              <w:spacing w:line="240" w:lineRule="atLeast"/>
              <w:rPr>
                <w:rFonts w:ascii="宋体" w:hAnsi="宋体" w:eastAsia="宋体"/>
                <w:sz w:val="21"/>
                <w:szCs w:val="21"/>
                <w:lang w:eastAsia="zh-CN"/>
              </w:rPr>
            </w:pPr>
            <w:r>
              <w:rPr>
                <w:rFonts w:hint="eastAsia" w:ascii="宋体" w:hAnsi="宋体" w:eastAsia="宋体" w:cs="宋体"/>
                <w:sz w:val="21"/>
                <w:szCs w:val="21"/>
                <w:lang w:eastAsia="zh-CN"/>
              </w:rPr>
              <w:t>开卷</w:t>
            </w:r>
            <w:r>
              <w:rPr>
                <w:rFonts w:hint="eastAsia" w:ascii="宋体" w:hAnsi="宋体" w:eastAsia="宋体" w:cs="宋体"/>
                <w:b/>
                <w:bCs/>
                <w:sz w:val="21"/>
                <w:szCs w:val="21"/>
                <w:lang w:eastAsia="zh-CN"/>
              </w:rPr>
              <w:t>□</w:t>
            </w:r>
            <w:r>
              <w:rPr>
                <w:rFonts w:hint="eastAsia" w:ascii="宋体" w:hAnsi="宋体" w:eastAsia="宋体" w:cs="宋体"/>
                <w:sz w:val="21"/>
                <w:szCs w:val="21"/>
                <w:lang w:eastAsia="zh-CN"/>
              </w:rPr>
              <w:t>闭卷</w:t>
            </w:r>
            <w:r>
              <w:rPr>
                <w:rFonts w:hint="eastAsia" w:ascii="宋体" w:hAnsi="宋体" w:eastAsia="宋体" w:cs="宋体"/>
                <w:b/>
                <w:bCs/>
                <w:sz w:val="21"/>
                <w:szCs w:val="21"/>
                <w:lang w:eastAsia="zh-CN"/>
              </w:rPr>
              <w:t>■</w:t>
            </w:r>
            <w:r>
              <w:rPr>
                <w:rFonts w:hint="eastAsia" w:ascii="宋体" w:hAnsi="宋体" w:eastAsia="宋体" w:cs="宋体"/>
                <w:sz w:val="21"/>
                <w:szCs w:val="21"/>
                <w:lang w:eastAsia="zh-CN"/>
              </w:rPr>
              <w:t>课程论文</w:t>
            </w:r>
            <w:r>
              <w:rPr>
                <w:rFonts w:hint="eastAsia" w:ascii="宋体" w:hAnsi="宋体" w:eastAsia="宋体" w:cs="宋体"/>
                <w:b/>
                <w:bCs/>
                <w:sz w:val="21"/>
                <w:szCs w:val="21"/>
                <w:lang w:eastAsia="zh-CN"/>
              </w:rPr>
              <w:t>□</w:t>
            </w:r>
            <w:r>
              <w:rPr>
                <w:rFonts w:hint="eastAsia" w:ascii="宋体" w:hAnsi="宋体" w:eastAsia="宋体" w:cs="宋体"/>
                <w:sz w:val="21"/>
                <w:szCs w:val="21"/>
                <w:lang w:eastAsia="zh-CN"/>
              </w:rPr>
              <w:t>实操</w:t>
            </w:r>
            <w:r>
              <w:rPr>
                <w:rFonts w:hint="eastAsia" w:ascii="宋体" w:hAnsi="宋体" w:eastAsia="宋体" w:cs="宋体"/>
                <w:b/>
                <w:bCs/>
                <w:sz w:val="21"/>
                <w:szCs w:val="21"/>
                <w:lang w:eastAsia="zh-CN"/>
              </w:rPr>
              <w:t>□</w:t>
            </w:r>
          </w:p>
        </w:tc>
        <w:tc>
          <w:tcPr>
            <w:tcW w:w="1581" w:type="dxa"/>
            <w:gridSpan w:val="2"/>
          </w:tcPr>
          <w:p>
            <w:pPr>
              <w:snapToGrid w:val="0"/>
              <w:ind w:left="180"/>
              <w:jc w:val="center"/>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8" w:hRule="atLeast"/>
          <w:jc w:val="center"/>
        </w:trPr>
        <w:tc>
          <w:tcPr>
            <w:tcW w:w="9401" w:type="dxa"/>
            <w:gridSpan w:val="10"/>
          </w:tcPr>
          <w:p>
            <w:pPr>
              <w:tabs>
                <w:tab w:val="left" w:pos="1440"/>
              </w:tabs>
              <w:spacing w:after="0" w:line="240" w:lineRule="atLeast"/>
              <w:jc w:val="left"/>
              <w:outlineLvl w:val="0"/>
              <w:rPr>
                <w:rFonts w:ascii="宋体" w:hAnsi="宋体" w:eastAsia="宋体"/>
                <w:b/>
                <w:bCs/>
                <w:lang w:eastAsia="zh-CN"/>
              </w:rPr>
            </w:pPr>
            <w:r>
              <w:rPr>
                <w:rFonts w:hint="eastAsia" w:ascii="宋体" w:hAnsi="宋体" w:eastAsia="宋体" w:cs="宋体"/>
                <w:b/>
                <w:bCs/>
                <w:lang w:eastAsia="zh-CN"/>
              </w:rPr>
              <w:t>系（部）审查意见：</w:t>
            </w:r>
          </w:p>
          <w:p>
            <w:pPr>
              <w:spacing w:after="0" w:line="240" w:lineRule="atLeast"/>
              <w:ind w:firstLine="57" w:firstLineChars="27"/>
              <w:jc w:val="left"/>
              <w:rPr>
                <w:rFonts w:ascii="宋体" w:hAnsi="宋体" w:eastAsia="宋体"/>
                <w:b/>
                <w:bCs/>
                <w:sz w:val="21"/>
                <w:szCs w:val="21"/>
                <w:lang w:eastAsia="zh-CN"/>
              </w:rPr>
            </w:pPr>
          </w:p>
          <w:p>
            <w:pPr>
              <w:ind w:firstLine="1080" w:firstLineChars="450"/>
              <w:rPr>
                <w:rFonts w:ascii="宋体" w:eastAsia="宋体"/>
                <w:lang w:eastAsia="zh-CN"/>
              </w:rPr>
            </w:pPr>
            <w:r>
              <w:rPr>
                <w:rFonts w:hint="eastAsia" w:ascii="宋体" w:hAnsi="宋体" w:eastAsia="宋体" w:cs="宋体"/>
                <w:lang w:eastAsia="zh-CN"/>
              </w:rPr>
              <w:t>本</w:t>
            </w:r>
            <w:r>
              <w:rPr>
                <w:rFonts w:hint="eastAsia" w:ascii="宋体" w:hAnsi="宋体" w:cs="PMingLiU"/>
                <w:lang w:eastAsia="zh-CN"/>
              </w:rPr>
              <w:t>系已对本课程教学大纲进行了审查，同意执行。</w:t>
            </w:r>
          </w:p>
          <w:p>
            <w:pPr>
              <w:spacing w:after="0" w:line="240" w:lineRule="atLeast"/>
              <w:ind w:right="420"/>
              <w:rPr>
                <w:rFonts w:ascii="宋体" w:hAnsi="宋体" w:eastAsia="宋体"/>
                <w:sz w:val="21"/>
                <w:szCs w:val="21"/>
                <w:lang w:eastAsia="zh-CN"/>
              </w:rPr>
            </w:pPr>
          </w:p>
          <w:p>
            <w:pPr>
              <w:spacing w:after="0" w:line="240" w:lineRule="atLeast"/>
              <w:ind w:right="105"/>
              <w:jc w:val="right"/>
              <w:rPr>
                <w:rFonts w:ascii="宋体" w:hAnsi="宋体" w:eastAsia="宋体"/>
                <w:sz w:val="21"/>
                <w:szCs w:val="21"/>
                <w:lang w:eastAsia="zh-CN"/>
              </w:rPr>
            </w:pPr>
            <w:r>
              <w:rPr>
                <w:rFonts w:hint="eastAsia" w:ascii="宋体" w:hAnsi="宋体" w:eastAsia="宋体" w:cs="宋体"/>
                <w:sz w:val="21"/>
                <w:szCs w:val="21"/>
                <w:lang w:eastAsia="zh-CN"/>
              </w:rPr>
              <w:t>系主任签名：成伟日期：</w:t>
            </w:r>
            <w:r>
              <w:rPr>
                <w:rFonts w:ascii="宋体" w:hAnsi="宋体" w:eastAsia="宋体" w:cs="宋体"/>
                <w:sz w:val="21"/>
                <w:szCs w:val="21"/>
                <w:lang w:eastAsia="zh-CN"/>
              </w:rPr>
              <w:t>201</w:t>
            </w:r>
            <w:r>
              <w:rPr>
                <w:rFonts w:hint="eastAsia" w:ascii="宋体" w:hAnsi="宋体" w:eastAsia="宋体" w:cs="宋体"/>
                <w:sz w:val="21"/>
                <w:szCs w:val="21"/>
                <w:lang w:eastAsia="zh-CN"/>
              </w:rPr>
              <w:t>8年</w:t>
            </w:r>
            <w:r>
              <w:rPr>
                <w:rFonts w:ascii="宋体" w:hAnsi="宋体" w:eastAsia="宋体" w:cs="宋体"/>
                <w:sz w:val="21"/>
                <w:szCs w:val="21"/>
                <w:lang w:eastAsia="zh-CN"/>
              </w:rPr>
              <w:t>9</w:t>
            </w:r>
            <w:r>
              <w:rPr>
                <w:rFonts w:hint="eastAsia" w:ascii="宋体" w:hAnsi="宋体" w:eastAsia="宋体" w:cs="宋体"/>
                <w:sz w:val="21"/>
                <w:szCs w:val="21"/>
                <w:lang w:eastAsia="zh-CN"/>
              </w:rPr>
              <w:t>月1</w:t>
            </w:r>
            <w:r>
              <w:rPr>
                <w:rFonts w:ascii="宋体" w:hAnsi="宋体" w:eastAsia="宋体" w:cs="宋体"/>
                <w:sz w:val="21"/>
                <w:szCs w:val="21"/>
                <w:lang w:eastAsia="zh-CN"/>
              </w:rPr>
              <w:t xml:space="preserve">2 </w:t>
            </w:r>
            <w:r>
              <w:rPr>
                <w:rFonts w:hint="eastAsia" w:ascii="宋体" w:hAnsi="宋体" w:eastAsia="宋体" w:cs="宋体"/>
                <w:sz w:val="21"/>
                <w:szCs w:val="21"/>
                <w:lang w:eastAsia="zh-CN"/>
              </w:rPr>
              <w:t>日</w:t>
            </w:r>
          </w:p>
        </w:tc>
      </w:tr>
    </w:tbl>
    <w:p>
      <w:pPr>
        <w:spacing w:line="360" w:lineRule="exact"/>
        <w:rPr>
          <w:rFonts w:ascii="宋体" w:hAnsi="宋体" w:eastAsia="宋体"/>
          <w:b/>
          <w:bCs/>
          <w:sz w:val="21"/>
          <w:szCs w:val="21"/>
          <w:lang w:eastAsia="zh-CN"/>
        </w:rPr>
      </w:pP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67102"/>
    <w:multiLevelType w:val="multilevel"/>
    <w:tmpl w:val="13F67102"/>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3FEB7C4"/>
    <w:multiLevelType w:val="singleLevel"/>
    <w:tmpl w:val="53FEB7C4"/>
    <w:lvl w:ilvl="0" w:tentative="0">
      <w:start w:val="1"/>
      <w:numFmt w:val="decimal"/>
      <w:suff w:val="nothing"/>
      <w:lvlText w:val="%1、"/>
      <w:lvlJc w:val="left"/>
    </w:lvl>
  </w:abstractNum>
  <w:abstractNum w:abstractNumId="2">
    <w:nsid w:val="53FEB85D"/>
    <w:multiLevelType w:val="singleLevel"/>
    <w:tmpl w:val="53FEB85D"/>
    <w:lvl w:ilvl="0" w:tentative="0">
      <w:start w:val="1"/>
      <w:numFmt w:val="decimal"/>
      <w:suff w:val="nothing"/>
      <w:lvlText w:val="%1."/>
      <w:lvlJc w:val="left"/>
    </w:lvl>
  </w:abstractNum>
  <w:abstractNum w:abstractNumId="3">
    <w:nsid w:val="53FEBA9B"/>
    <w:multiLevelType w:val="singleLevel"/>
    <w:tmpl w:val="53FEBA9B"/>
    <w:lvl w:ilvl="0" w:tentative="0">
      <w:start w:val="1"/>
      <w:numFmt w:val="decimal"/>
      <w:suff w:val="nothing"/>
      <w:lvlText w:val="%1、"/>
      <w:lvlJc w:val="left"/>
    </w:lvl>
  </w:abstractNum>
  <w:abstractNum w:abstractNumId="4">
    <w:nsid w:val="53FEBAC0"/>
    <w:multiLevelType w:val="singleLevel"/>
    <w:tmpl w:val="53FEBAC0"/>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HorizontalSpacing w:val="120"/>
  <w:drawingGridVerticalSpacing w:val="163"/>
  <w:displayHorizontalDrawingGridEvery w:val="2"/>
  <w:displayVerticalDrawingGridEvery w:val="2"/>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rsids>
    <w:rsidRoot w:val="2C23799B"/>
    <w:rsid w:val="00031262"/>
    <w:rsid w:val="00047207"/>
    <w:rsid w:val="00061F27"/>
    <w:rsid w:val="0006698D"/>
    <w:rsid w:val="000675AB"/>
    <w:rsid w:val="00087B74"/>
    <w:rsid w:val="000A5341"/>
    <w:rsid w:val="000B626E"/>
    <w:rsid w:val="000C2D4A"/>
    <w:rsid w:val="000C3065"/>
    <w:rsid w:val="000E0AE8"/>
    <w:rsid w:val="0014403E"/>
    <w:rsid w:val="00155E5A"/>
    <w:rsid w:val="00163036"/>
    <w:rsid w:val="0017060D"/>
    <w:rsid w:val="00171228"/>
    <w:rsid w:val="00173269"/>
    <w:rsid w:val="001B31E9"/>
    <w:rsid w:val="001C62E8"/>
    <w:rsid w:val="001D28E8"/>
    <w:rsid w:val="001E0C49"/>
    <w:rsid w:val="001F20BC"/>
    <w:rsid w:val="002111AE"/>
    <w:rsid w:val="00227119"/>
    <w:rsid w:val="00243B52"/>
    <w:rsid w:val="00270B16"/>
    <w:rsid w:val="00271F37"/>
    <w:rsid w:val="002878EE"/>
    <w:rsid w:val="002E27E1"/>
    <w:rsid w:val="0030232C"/>
    <w:rsid w:val="003027D4"/>
    <w:rsid w:val="003044FA"/>
    <w:rsid w:val="00373661"/>
    <w:rsid w:val="0037561C"/>
    <w:rsid w:val="003B3C2B"/>
    <w:rsid w:val="003C354A"/>
    <w:rsid w:val="003C66D8"/>
    <w:rsid w:val="003E66A6"/>
    <w:rsid w:val="003E6874"/>
    <w:rsid w:val="00414FC8"/>
    <w:rsid w:val="00416471"/>
    <w:rsid w:val="00457E42"/>
    <w:rsid w:val="00472EA3"/>
    <w:rsid w:val="0048009E"/>
    <w:rsid w:val="004A79A2"/>
    <w:rsid w:val="004B3994"/>
    <w:rsid w:val="004D79F9"/>
    <w:rsid w:val="004E0481"/>
    <w:rsid w:val="004E7804"/>
    <w:rsid w:val="005639AB"/>
    <w:rsid w:val="005911D3"/>
    <w:rsid w:val="005A31B3"/>
    <w:rsid w:val="005B5173"/>
    <w:rsid w:val="005D19F4"/>
    <w:rsid w:val="005F07BF"/>
    <w:rsid w:val="005F174F"/>
    <w:rsid w:val="0063410F"/>
    <w:rsid w:val="0065651C"/>
    <w:rsid w:val="006601E4"/>
    <w:rsid w:val="006F6B08"/>
    <w:rsid w:val="00735FDE"/>
    <w:rsid w:val="00770F0D"/>
    <w:rsid w:val="00776AF2"/>
    <w:rsid w:val="00785779"/>
    <w:rsid w:val="007A10E4"/>
    <w:rsid w:val="007A154B"/>
    <w:rsid w:val="007B48AD"/>
    <w:rsid w:val="007D2F09"/>
    <w:rsid w:val="008147FF"/>
    <w:rsid w:val="00815F78"/>
    <w:rsid w:val="008512DF"/>
    <w:rsid w:val="00855020"/>
    <w:rsid w:val="00860DF1"/>
    <w:rsid w:val="00871176"/>
    <w:rsid w:val="00885EED"/>
    <w:rsid w:val="00892ADC"/>
    <w:rsid w:val="00896971"/>
    <w:rsid w:val="008A22DE"/>
    <w:rsid w:val="008F6642"/>
    <w:rsid w:val="00904AC5"/>
    <w:rsid w:val="00917C66"/>
    <w:rsid w:val="009349EE"/>
    <w:rsid w:val="00953B26"/>
    <w:rsid w:val="009A2B5C"/>
    <w:rsid w:val="009A3555"/>
    <w:rsid w:val="009A5302"/>
    <w:rsid w:val="009B3EAE"/>
    <w:rsid w:val="009B7B48"/>
    <w:rsid w:val="009C3354"/>
    <w:rsid w:val="009D3079"/>
    <w:rsid w:val="00A01F5F"/>
    <w:rsid w:val="00A311B3"/>
    <w:rsid w:val="00A37744"/>
    <w:rsid w:val="00A84D68"/>
    <w:rsid w:val="00A85774"/>
    <w:rsid w:val="00AA199F"/>
    <w:rsid w:val="00AB00C2"/>
    <w:rsid w:val="00AC6299"/>
    <w:rsid w:val="00AD55F1"/>
    <w:rsid w:val="00AE1473"/>
    <w:rsid w:val="00AE48DD"/>
    <w:rsid w:val="00AF616A"/>
    <w:rsid w:val="00B1250A"/>
    <w:rsid w:val="00B35EBB"/>
    <w:rsid w:val="00BB35F5"/>
    <w:rsid w:val="00C17D25"/>
    <w:rsid w:val="00C34E8E"/>
    <w:rsid w:val="00C41D05"/>
    <w:rsid w:val="00C705DD"/>
    <w:rsid w:val="00C76FA2"/>
    <w:rsid w:val="00C8511A"/>
    <w:rsid w:val="00CA1AB8"/>
    <w:rsid w:val="00CA64F1"/>
    <w:rsid w:val="00CA6C16"/>
    <w:rsid w:val="00CC4A46"/>
    <w:rsid w:val="00CD2DE5"/>
    <w:rsid w:val="00CD2F8F"/>
    <w:rsid w:val="00CE0015"/>
    <w:rsid w:val="00D15FDF"/>
    <w:rsid w:val="00D23857"/>
    <w:rsid w:val="00D4098C"/>
    <w:rsid w:val="00D45246"/>
    <w:rsid w:val="00D62B41"/>
    <w:rsid w:val="00D652F4"/>
    <w:rsid w:val="00D7337B"/>
    <w:rsid w:val="00D742A6"/>
    <w:rsid w:val="00DB45CF"/>
    <w:rsid w:val="00DB5724"/>
    <w:rsid w:val="00DF5C03"/>
    <w:rsid w:val="00E0505F"/>
    <w:rsid w:val="00E333A5"/>
    <w:rsid w:val="00E413E8"/>
    <w:rsid w:val="00E53E23"/>
    <w:rsid w:val="00E627AB"/>
    <w:rsid w:val="00E84C7D"/>
    <w:rsid w:val="00E85CE5"/>
    <w:rsid w:val="00E90C08"/>
    <w:rsid w:val="00ED3FCA"/>
    <w:rsid w:val="00F31667"/>
    <w:rsid w:val="00F617C2"/>
    <w:rsid w:val="00F61B5C"/>
    <w:rsid w:val="00F92AF5"/>
    <w:rsid w:val="00F96D96"/>
    <w:rsid w:val="00FE22C8"/>
    <w:rsid w:val="28AD1D92"/>
    <w:rsid w:val="2C23799B"/>
    <w:rsid w:val="62602DFF"/>
    <w:rsid w:val="7BBA121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kern w:val="0"/>
      <w:sz w:val="24"/>
      <w:szCs w:val="24"/>
      <w:lang w:val="en-US" w:eastAsia="en-US"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6"/>
    <w:qFormat/>
    <w:uiPriority w:val="99"/>
    <w:pPr>
      <w:spacing w:after="0"/>
      <w:jc w:val="left"/>
    </w:pPr>
    <w:rPr>
      <w:rFonts w:ascii="宋体" w:hAnsi="Courier New" w:eastAsia="宋体" w:cs="宋体"/>
      <w:kern w:val="2"/>
      <w:lang w:eastAsia="zh-CN"/>
    </w:rPr>
  </w:style>
  <w:style w:type="paragraph" w:styleId="3">
    <w:name w:val="Balloon Text"/>
    <w:basedOn w:val="1"/>
    <w:link w:val="14"/>
    <w:semiHidden/>
    <w:qFormat/>
    <w:uiPriority w:val="99"/>
    <w:pPr>
      <w:spacing w:after="0"/>
    </w:pPr>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qFormat/>
    <w:uiPriority w:val="99"/>
    <w:pPr>
      <w:widowControl w:val="0"/>
      <w:spacing w:after="0"/>
      <w:ind w:left="480" w:leftChars="200"/>
      <w:jc w:val="left"/>
    </w:pPr>
    <w:rPr>
      <w:rFonts w:ascii="Calibri" w:hAnsi="Calibri" w:eastAsia="DFKai-SB" w:cs="Calibri"/>
      <w:kern w:val="2"/>
      <w:lang w:eastAsia="zh-TW"/>
    </w:rPr>
  </w:style>
  <w:style w:type="character" w:customStyle="1" w:styleId="10">
    <w:name w:val="fontstyle01"/>
    <w:basedOn w:val="6"/>
    <w:qFormat/>
    <w:uiPriority w:val="99"/>
    <w:rPr>
      <w:rFonts w:ascii="CIDFont + F2" w:hAnsi="CIDFont + F2" w:cs="CIDFont + F2"/>
      <w:color w:val="000000"/>
      <w:sz w:val="20"/>
      <w:szCs w:val="20"/>
    </w:rPr>
  </w:style>
  <w:style w:type="character" w:customStyle="1" w:styleId="11">
    <w:name w:val="页眉 Char"/>
    <w:basedOn w:val="6"/>
    <w:link w:val="5"/>
    <w:qFormat/>
    <w:locked/>
    <w:uiPriority w:val="99"/>
    <w:rPr>
      <w:rFonts w:eastAsia="PMingLiU"/>
      <w:sz w:val="18"/>
      <w:szCs w:val="18"/>
      <w:lang w:eastAsia="en-US"/>
    </w:rPr>
  </w:style>
  <w:style w:type="character" w:customStyle="1" w:styleId="12">
    <w:name w:val="页脚 Char"/>
    <w:basedOn w:val="6"/>
    <w:link w:val="4"/>
    <w:qFormat/>
    <w:locked/>
    <w:uiPriority w:val="99"/>
    <w:rPr>
      <w:rFonts w:eastAsia="PMingLiU"/>
      <w:sz w:val="18"/>
      <w:szCs w:val="18"/>
      <w:lang w:eastAsia="en-US"/>
    </w:rPr>
  </w:style>
  <w:style w:type="paragraph" w:styleId="13">
    <w:name w:val="List Paragraph"/>
    <w:basedOn w:val="1"/>
    <w:qFormat/>
    <w:uiPriority w:val="99"/>
    <w:pPr>
      <w:ind w:firstLine="420" w:firstLineChars="200"/>
    </w:pPr>
  </w:style>
  <w:style w:type="character" w:customStyle="1" w:styleId="14">
    <w:name w:val="批注框文本 Char"/>
    <w:basedOn w:val="6"/>
    <w:link w:val="3"/>
    <w:qFormat/>
    <w:locked/>
    <w:uiPriority w:val="99"/>
    <w:rPr>
      <w:rFonts w:eastAsia="PMingLiU"/>
      <w:sz w:val="18"/>
      <w:szCs w:val="18"/>
      <w:lang w:eastAsia="en-US"/>
    </w:rPr>
  </w:style>
  <w:style w:type="character" w:customStyle="1" w:styleId="15">
    <w:name w:val="Plain Text Char"/>
    <w:basedOn w:val="6"/>
    <w:semiHidden/>
    <w:qFormat/>
    <w:locked/>
    <w:uiPriority w:val="99"/>
    <w:rPr>
      <w:rFonts w:ascii="宋体" w:hAnsi="Courier New" w:cs="宋体"/>
      <w:kern w:val="0"/>
      <w:sz w:val="21"/>
      <w:szCs w:val="21"/>
      <w:lang w:eastAsia="en-US"/>
    </w:rPr>
  </w:style>
  <w:style w:type="character" w:customStyle="1" w:styleId="16">
    <w:name w:val="纯文本 Char"/>
    <w:basedOn w:val="6"/>
    <w:link w:val="2"/>
    <w:qFormat/>
    <w:locked/>
    <w:uiPriority w:val="99"/>
    <w:rPr>
      <w:rFonts w:ascii="宋体" w:hAnsi="Courier New" w:eastAsia="宋体" w:cs="宋体"/>
      <w:kern w:val="2"/>
      <w:sz w:val="24"/>
      <w:szCs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386</Words>
  <Characters>2205</Characters>
  <Lines>18</Lines>
  <Paragraphs>5</Paragraphs>
  <TotalTime>98</TotalTime>
  <ScaleCrop>false</ScaleCrop>
  <LinksUpToDate>false</LinksUpToDate>
  <CharactersWithSpaces>2586</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2018-09-02T16:04:00Z</dcterms:created>
  <dc:creator>lenovo</dc:creator>
  <cp:lastModifiedBy>zzz</cp:lastModifiedBy>
  <cp:lastPrinted>2017-01-05T16:24:00Z</cp:lastPrinted>
  <dcterms:modified xsi:type="dcterms:W3CDTF">2018-09-27T09:08:30Z</dcterms:modified>
  <dc:title>《小组工作》课程教学大纲</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